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632EB">
      <w:pPr>
        <w:spacing w:line="460" w:lineRule="exact"/>
        <w:jc w:val="center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中华人民共和国友谊关口岸国际道路运输管理处</w:t>
      </w:r>
    </w:p>
    <w:p w14:paraId="2B125E5A"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分工会2025年元旦职工慰问品采购公告</w:t>
      </w:r>
    </w:p>
    <w:p w14:paraId="25E50C07"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迎接2025年的到来，传递对干部职工的关爱和温暖，提升大家的幸福感和归属感，我处分工会拟采购2025年元旦慰问品，现对该项目采用挂网比选的采购方式实施采购，特邀请符合条件的供应商前来参加。有关事宜如下：</w:t>
      </w:r>
    </w:p>
    <w:p w14:paraId="661FAFE2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一、采购单位：中华人民共和国友谊关口岸国际道路运输管理处</w:t>
      </w:r>
    </w:p>
    <w:p w14:paraId="008FFCD7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二、项目名称：2025年元旦慰问品</w:t>
      </w:r>
    </w:p>
    <w:p w14:paraId="33B8C5AB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（一）项目人数：约15人</w:t>
      </w:r>
    </w:p>
    <w:p w14:paraId="405D302B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499FF94C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（三）项目地点：广西凭祥市</w:t>
      </w:r>
    </w:p>
    <w:p w14:paraId="2167253A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四、其他说明</w:t>
      </w:r>
    </w:p>
    <w:p w14:paraId="29615CE0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有兴趣的供应商按照500元/人的标准提交产品方案，根据供应商提交的方案情况，最终由我处分工会委员会集体讨论选定供应商。</w:t>
      </w:r>
    </w:p>
    <w:p w14:paraId="27295DD8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、提交时间：2024年11月29日至2024年12月3日，逾期不予受理。</w:t>
      </w:r>
    </w:p>
    <w:p w14:paraId="56C6FA49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fldChar w:fldCharType="begin"/>
      </w:r>
      <w:r>
        <w:instrText xml:space="preserve"> HYPERLINK "mailto:yygygccwk@126.com。" </w:instrText>
      </w:r>
      <w:r>
        <w:fldChar w:fldCharType="separate"/>
      </w:r>
      <w:r>
        <w:rPr>
          <w:rStyle w:val="7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yygygccwk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@126.com。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、联系人及方式：万伟珍 0771—8550969</w:t>
      </w:r>
    </w:p>
    <w:p w14:paraId="64051119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spacing w:line="460" w:lineRule="exact"/>
        <w:ind w:firstLine="4800" w:firstLineChars="1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4142F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45AB6"/>
    <w:rsid w:val="00CE6033"/>
    <w:rsid w:val="00D35CF4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663EE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96204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404</Characters>
  <Lines>3</Lines>
  <Paragraphs>1</Paragraphs>
  <TotalTime>20</TotalTime>
  <ScaleCrop>false</ScaleCrop>
  <LinksUpToDate>false</LinksUpToDate>
  <CharactersWithSpaces>405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