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5E404">
      <w:pPr>
        <w:rPr>
          <w:color w:val="auto"/>
        </w:rPr>
      </w:pPr>
    </w:p>
    <w:p w14:paraId="57E9BBCD">
      <w:pPr>
        <w:spacing w:line="560" w:lineRule="exact"/>
        <w:jc w:val="center"/>
        <w:rPr>
          <w:rFonts w:ascii="华文中宋" w:hAnsi="华文中宋" w:eastAsia="华文中宋"/>
          <w:b/>
          <w:color w:val="auto"/>
          <w:sz w:val="52"/>
          <w:szCs w:val="52"/>
        </w:rPr>
      </w:pPr>
    </w:p>
    <w:p w14:paraId="1A705D14">
      <w:pPr>
        <w:spacing w:line="560" w:lineRule="exact"/>
        <w:jc w:val="center"/>
        <w:rPr>
          <w:rFonts w:hint="eastAsia" w:ascii="华文中宋" w:hAnsi="华文中宋" w:eastAsia="华文中宋"/>
          <w:b/>
          <w:color w:val="auto"/>
          <w:sz w:val="44"/>
          <w:szCs w:val="44"/>
        </w:rPr>
      </w:pPr>
      <w:r>
        <w:rPr>
          <w:rFonts w:hint="eastAsia" w:ascii="华文中宋" w:hAnsi="华文中宋" w:eastAsia="华文中宋"/>
          <w:b/>
          <w:color w:val="auto"/>
          <w:sz w:val="44"/>
          <w:szCs w:val="44"/>
        </w:rPr>
        <w:t>广西壮族自治区交通运输综合行政执法局</w:t>
      </w:r>
    </w:p>
    <w:p w14:paraId="4998FC2E">
      <w:pPr>
        <w:spacing w:line="560" w:lineRule="exact"/>
        <w:jc w:val="center"/>
        <w:rPr>
          <w:rFonts w:ascii="华文中宋" w:hAnsi="华文中宋" w:eastAsia="华文中宋"/>
          <w:b/>
          <w:color w:val="auto"/>
          <w:sz w:val="44"/>
          <w:szCs w:val="44"/>
        </w:rPr>
      </w:pPr>
      <w:r>
        <w:rPr>
          <w:rFonts w:hint="eastAsia" w:ascii="华文中宋" w:hAnsi="华文中宋" w:eastAsia="华文中宋" w:cstheme="minorBidi"/>
          <w:b/>
          <w:bCs w:val="0"/>
          <w:color w:val="auto"/>
          <w:kern w:val="2"/>
          <w:sz w:val="44"/>
          <w:szCs w:val="44"/>
          <w:lang w:val="en-US" w:eastAsia="zh-CN" w:bidi="ar-SA"/>
        </w:rPr>
        <w:t>发电设备租赁服务询价文件</w:t>
      </w:r>
    </w:p>
    <w:p w14:paraId="69BAB290">
      <w:pPr>
        <w:rPr>
          <w:color w:val="auto"/>
          <w:sz w:val="44"/>
          <w:szCs w:val="44"/>
        </w:rPr>
      </w:pPr>
    </w:p>
    <w:p w14:paraId="78F1FA52">
      <w:pPr>
        <w:rPr>
          <w:color w:val="auto"/>
        </w:rPr>
      </w:pPr>
    </w:p>
    <w:p w14:paraId="12B71652">
      <w:pPr>
        <w:rPr>
          <w:color w:val="auto"/>
        </w:rPr>
      </w:pPr>
    </w:p>
    <w:p w14:paraId="1C2102ED">
      <w:pPr>
        <w:rPr>
          <w:color w:val="auto"/>
        </w:rPr>
      </w:pPr>
    </w:p>
    <w:p w14:paraId="3C78E128">
      <w:pPr>
        <w:rPr>
          <w:color w:val="auto"/>
        </w:rPr>
      </w:pPr>
    </w:p>
    <w:p w14:paraId="0B8A9501">
      <w:pPr>
        <w:jc w:val="center"/>
        <w:rPr>
          <w:b/>
          <w:color w:val="auto"/>
          <w:sz w:val="84"/>
          <w:szCs w:val="84"/>
        </w:rPr>
      </w:pPr>
    </w:p>
    <w:p w14:paraId="3875BFCD">
      <w:pPr>
        <w:rPr>
          <w:color w:val="auto"/>
        </w:rPr>
      </w:pPr>
    </w:p>
    <w:p w14:paraId="64273C63">
      <w:pPr>
        <w:rPr>
          <w:color w:val="auto"/>
        </w:rPr>
      </w:pPr>
    </w:p>
    <w:p w14:paraId="4D4FF99C">
      <w:pPr>
        <w:rPr>
          <w:color w:val="auto"/>
        </w:rPr>
      </w:pPr>
    </w:p>
    <w:p w14:paraId="33F5E117">
      <w:pPr>
        <w:rPr>
          <w:color w:val="auto"/>
        </w:rPr>
      </w:pPr>
    </w:p>
    <w:p w14:paraId="7565CFE7">
      <w:pPr>
        <w:rPr>
          <w:color w:val="auto"/>
        </w:rPr>
      </w:pPr>
    </w:p>
    <w:p w14:paraId="3C139A21">
      <w:pPr>
        <w:rPr>
          <w:b/>
          <w:color w:val="auto"/>
          <w:sz w:val="36"/>
          <w:szCs w:val="36"/>
        </w:rPr>
      </w:pPr>
    </w:p>
    <w:p w14:paraId="406FD717">
      <w:pPr>
        <w:rPr>
          <w:b/>
          <w:color w:val="auto"/>
          <w:sz w:val="36"/>
          <w:szCs w:val="36"/>
        </w:rPr>
      </w:pPr>
    </w:p>
    <w:p w14:paraId="55FEA248">
      <w:pPr>
        <w:rPr>
          <w:b/>
          <w:color w:val="auto"/>
          <w:sz w:val="36"/>
          <w:szCs w:val="36"/>
        </w:rPr>
      </w:pPr>
    </w:p>
    <w:p w14:paraId="03CB5981">
      <w:pPr>
        <w:rPr>
          <w:b/>
          <w:color w:val="auto"/>
          <w:sz w:val="36"/>
          <w:szCs w:val="36"/>
        </w:rPr>
      </w:pPr>
    </w:p>
    <w:p w14:paraId="7EC6BEF0">
      <w:pPr>
        <w:jc w:val="center"/>
        <w:rPr>
          <w:rFonts w:hint="eastAsia" w:ascii="黑体" w:hAnsi="黑体" w:eastAsia="黑体" w:cs="黑体"/>
          <w:b/>
          <w:color w:val="auto"/>
          <w:sz w:val="36"/>
          <w:szCs w:val="36"/>
        </w:rPr>
      </w:pPr>
    </w:p>
    <w:p w14:paraId="2B11FC65">
      <w:pPr>
        <w:jc w:val="center"/>
        <w:rPr>
          <w:rFonts w:hint="eastAsia" w:ascii="黑体" w:hAnsi="黑体" w:eastAsia="黑体" w:cs="黑体"/>
          <w:b/>
          <w:color w:val="auto"/>
          <w:sz w:val="36"/>
          <w:szCs w:val="36"/>
        </w:rPr>
      </w:pPr>
    </w:p>
    <w:p w14:paraId="0C3BB0C4">
      <w:pPr>
        <w:jc w:val="center"/>
        <w:rPr>
          <w:rFonts w:hint="eastAsia" w:ascii="黑体" w:hAnsi="黑体" w:eastAsia="黑体" w:cs="黑体"/>
          <w:b/>
          <w:color w:val="auto"/>
          <w:sz w:val="36"/>
          <w:szCs w:val="36"/>
        </w:rPr>
      </w:pPr>
    </w:p>
    <w:p w14:paraId="151AFB82">
      <w:pPr>
        <w:jc w:val="both"/>
        <w:rPr>
          <w:rFonts w:hint="eastAsia" w:ascii="黑体" w:hAnsi="黑体" w:eastAsia="黑体" w:cs="黑体"/>
          <w:b/>
          <w:color w:val="auto"/>
          <w:sz w:val="36"/>
          <w:szCs w:val="36"/>
        </w:rPr>
      </w:pPr>
    </w:p>
    <w:p w14:paraId="2F5C48BF">
      <w:pPr>
        <w:jc w:val="center"/>
        <w:rPr>
          <w:rFonts w:ascii="黑体" w:hAnsi="黑体" w:eastAsia="黑体" w:cs="黑体"/>
          <w:b/>
          <w:color w:val="auto"/>
          <w:sz w:val="36"/>
          <w:szCs w:val="36"/>
        </w:rPr>
      </w:pPr>
      <w:r>
        <w:rPr>
          <w:rFonts w:hint="eastAsia" w:ascii="黑体" w:hAnsi="黑体" w:eastAsia="黑体" w:cs="黑体"/>
          <w:b/>
          <w:color w:val="auto"/>
          <w:sz w:val="36"/>
          <w:szCs w:val="36"/>
        </w:rPr>
        <w:t>采购单位：自治区交通运输综合行政执法局</w:t>
      </w:r>
    </w:p>
    <w:p w14:paraId="12230A45">
      <w:pPr>
        <w:jc w:val="center"/>
        <w:rPr>
          <w:rFonts w:hint="eastAsia" w:ascii="黑体" w:hAnsi="黑体" w:eastAsia="黑体" w:cs="黑体"/>
          <w:b/>
          <w:color w:val="auto"/>
          <w:sz w:val="36"/>
          <w:szCs w:val="36"/>
        </w:rPr>
      </w:pPr>
      <w:r>
        <w:rPr>
          <w:rFonts w:hint="eastAsia" w:ascii="黑体" w:hAnsi="黑体" w:eastAsia="黑体" w:cs="黑体"/>
          <w:b/>
          <w:color w:val="auto"/>
          <w:sz w:val="36"/>
          <w:szCs w:val="36"/>
        </w:rPr>
        <w:t>日期：202</w:t>
      </w:r>
      <w:r>
        <w:rPr>
          <w:rFonts w:hint="eastAsia" w:ascii="黑体" w:hAnsi="黑体" w:eastAsia="黑体" w:cs="黑体"/>
          <w:b/>
          <w:color w:val="auto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b/>
          <w:color w:val="auto"/>
          <w:sz w:val="36"/>
          <w:szCs w:val="36"/>
        </w:rPr>
        <w:t>年</w:t>
      </w:r>
      <w:r>
        <w:rPr>
          <w:rFonts w:hint="eastAsia" w:ascii="黑体" w:hAnsi="黑体" w:eastAsia="黑体" w:cs="黑体"/>
          <w:b/>
          <w:color w:val="auto"/>
          <w:sz w:val="36"/>
          <w:szCs w:val="36"/>
          <w:lang w:val="en-US" w:eastAsia="zh-CN"/>
        </w:rPr>
        <w:t>8</w:t>
      </w:r>
      <w:r>
        <w:rPr>
          <w:rFonts w:hint="eastAsia" w:ascii="黑体" w:hAnsi="黑体" w:eastAsia="黑体" w:cs="黑体"/>
          <w:b/>
          <w:color w:val="auto"/>
          <w:sz w:val="36"/>
          <w:szCs w:val="36"/>
        </w:rPr>
        <w:t>月</w:t>
      </w:r>
      <w:r>
        <w:rPr>
          <w:rFonts w:hint="eastAsia" w:ascii="黑体" w:hAnsi="黑体" w:eastAsia="黑体" w:cs="黑体"/>
          <w:b/>
          <w:color w:val="auto"/>
          <w:sz w:val="36"/>
          <w:szCs w:val="36"/>
          <w:lang w:val="en-US" w:eastAsia="zh-CN"/>
        </w:rPr>
        <w:t>20</w:t>
      </w:r>
      <w:r>
        <w:rPr>
          <w:rFonts w:hint="eastAsia" w:ascii="黑体" w:hAnsi="黑体" w:eastAsia="黑体" w:cs="黑体"/>
          <w:b/>
          <w:color w:val="auto"/>
          <w:sz w:val="36"/>
          <w:szCs w:val="36"/>
        </w:rPr>
        <w:t>日</w:t>
      </w:r>
    </w:p>
    <w:p w14:paraId="090F765D">
      <w:pPr>
        <w:pStyle w:val="2"/>
        <w:rPr>
          <w:rFonts w:hint="eastAsia" w:ascii="黑体" w:hAnsi="黑体" w:eastAsia="黑体" w:cs="黑体"/>
          <w:b/>
          <w:color w:val="auto"/>
          <w:sz w:val="36"/>
          <w:szCs w:val="36"/>
        </w:rPr>
      </w:pPr>
    </w:p>
    <w:p w14:paraId="0D6D4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中宋" w:hAnsi="华文中宋" w:eastAsia="华文中宋"/>
          <w:b/>
          <w:color w:val="auto"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NumType w:fmt="decimal" w:start="0"/>
          <w:cols w:space="425" w:num="1"/>
          <w:docGrid w:type="lines" w:linePitch="312" w:charSpace="0"/>
        </w:sectPr>
      </w:pPr>
    </w:p>
    <w:p w14:paraId="079B3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自治区交通运输综合行政执法局</w:t>
      </w:r>
    </w:p>
    <w:p w14:paraId="6706E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采购报价供应商需知</w:t>
      </w:r>
    </w:p>
    <w:p w14:paraId="7287A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61506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我局根据工作开展需要，拟租赁3台主用功率650KW高低压柴油发电机及配套设备，保障局机关办公大楼配电室绿色节能改造项目停电施工期间保供电，现邀请贵公司参与报价。我局将根据各公司所报的价格在符合采购需求、质量和服务的前提下，以报价最低的原则确定成交供应商。</w:t>
      </w:r>
    </w:p>
    <w:p w14:paraId="3828A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一、项目概况</w:t>
      </w:r>
    </w:p>
    <w:p w14:paraId="49A76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1.项目名称：自治区交通运输综合行政执法局发电设备租赁服务采购项目。</w:t>
      </w:r>
    </w:p>
    <w:p w14:paraId="51FB51DD">
      <w:pPr>
        <w:pStyle w:val="2"/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2.用电概况:第一台供8栋楼生活用电及7、8栋楼电梯、水泵使用(测算功率约为350kVA)。第二台供公路大厦二楼重要负荷（测算功率为360KVA）。第三台供公路大厦日常办公及空调照明等设备（测算功率为350KVA）。</w:t>
      </w:r>
    </w:p>
    <w:p w14:paraId="02595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3.采购方式：询价采购。</w:t>
      </w:r>
    </w:p>
    <w:p w14:paraId="135A1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4.最高限价为：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万。</w:t>
      </w:r>
    </w:p>
    <w:p w14:paraId="0FF1B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供应商须就清单（详见附件）中的内容作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发电设备租赁保供电服务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完整报价。总报价包含发电设备（含发电机、临时转换电柜等）、运费、装卸费、安装人工费、耗材费、调试费、培训费、税金、售后服务费及其他所有可能发生的一切费用。</w:t>
      </w:r>
    </w:p>
    <w:p w14:paraId="7CC1C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二、资质要求</w:t>
      </w:r>
    </w:p>
    <w:p w14:paraId="24F3D46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1.具备有效的企业营业执照（</w:t>
      </w:r>
      <w:r>
        <w:rPr>
          <w:rFonts w:hint="default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经营范围需包含发电设备租赁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保供电施工）。</w:t>
      </w:r>
    </w:p>
    <w:p w14:paraId="3C02206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2.特种设备操作人员资格证</w:t>
      </w:r>
      <w:r>
        <w:rPr>
          <w:rFonts w:hint="default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（至少2名持证电工）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62AE9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三、租赁条款</w:t>
      </w:r>
    </w:p>
    <w:p w14:paraId="4AB0F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1.明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确型号规格：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3台主用功率650KW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高低压发电机，附带配件（如电缆、油箱等、隔音箱等）。</w:t>
      </w:r>
    </w:p>
    <w:p w14:paraId="405E59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2.明确租赁是否含税（增值税普通发票等）。</w:t>
      </w:r>
    </w:p>
    <w:p w14:paraId="4D3C4765">
      <w:pPr>
        <w:pStyle w:val="2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3.起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租日通常以设备到场之日为准起算租期。租期：固定期限，续租需提前约定。</w:t>
      </w:r>
    </w:p>
    <w:p w14:paraId="523D1259">
      <w:pPr>
        <w:pStyle w:val="2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4.出租方应保证设备性能良好，以保供电形式，确保此次配电室绿色改造工程安全顺利完成。</w:t>
      </w:r>
    </w:p>
    <w:p w14:paraId="38031DAD">
      <w:pPr>
        <w:pStyle w:val="2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5.出租方应负责日常维护保养（如滤芯更换、机油检测等）。</w:t>
      </w:r>
    </w:p>
    <w:p w14:paraId="6686620A">
      <w:pPr>
        <w:pStyle w:val="2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6.承租方要按约定用途使用设备，禁止转租、改装或超负荷运行。</w:t>
      </w:r>
    </w:p>
    <w:p w14:paraId="5DD25C07">
      <w:pPr>
        <w:pStyle w:val="2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7.交付方式：出租方送货至指定地点。</w:t>
      </w:r>
    </w:p>
    <w:p w14:paraId="08E006A0">
      <w:pPr>
        <w:pStyle w:val="2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9.验收标准：发电机进场当日进行试运行无故障正常发电，双方签署验收单。</w:t>
      </w:r>
    </w:p>
    <w:p w14:paraId="5C4096AE">
      <w:pPr>
        <w:pStyle w:val="2"/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10.运输责任：双方约定退租时设备清洁、拆卸及运输责任。</w:t>
      </w:r>
    </w:p>
    <w:p w14:paraId="3406F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11.安装调试：到货后，成交人需在接到我局通知后3日内进行安装调试。</w:t>
      </w:r>
    </w:p>
    <w:p w14:paraId="4DD23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12.设备故障需要在15分钟内作出响应，30分钟内解决设备故障问题或切换发电保重要负荷。在24小时内解决设备故障问题或更换发电机。</w:t>
      </w:r>
    </w:p>
    <w:p w14:paraId="1B7C2CAF">
      <w:pPr>
        <w:pStyle w:val="2"/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13.发电期间至少要2名专业工作人员现场值班。</w:t>
      </w:r>
    </w:p>
    <w:p w14:paraId="3FDEBF14">
      <w:pPr>
        <w:pStyle w:val="2"/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14.发电机考虑能连续发电48小时以上及不间断启动发电。</w:t>
      </w:r>
    </w:p>
    <w:p w14:paraId="6E1C6FED">
      <w:pPr>
        <w:pStyle w:val="2"/>
        <w:rPr>
          <w:rFonts w:hint="eastAsia" w:ascii="仿宋_GB2312" w:hAnsi="Calibri" w:eastAsia="仿宋_GB2312" w:cs="Times New Roman"/>
          <w:color w:val="auto"/>
          <w:w w:val="95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w w:val="95"/>
          <w:sz w:val="32"/>
          <w:szCs w:val="32"/>
          <w:lang w:val="en-US" w:eastAsia="zh-CN"/>
        </w:rPr>
        <w:t>15.出租方违约责任</w:t>
      </w:r>
    </w:p>
    <w:p w14:paraId="11238A47">
      <w:pPr>
        <w:pStyle w:val="2"/>
        <w:rPr>
          <w:rFonts w:hint="eastAsia" w:ascii="仿宋_GB2312" w:hAnsi="Calibri" w:eastAsia="仿宋_GB2312" w:cs="Times New Roman"/>
          <w:color w:val="auto"/>
          <w:w w:val="95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w w:val="95"/>
          <w:sz w:val="32"/>
          <w:szCs w:val="32"/>
          <w:lang w:val="en-US" w:eastAsia="zh-CN"/>
        </w:rPr>
        <w:t>（1）发电设备交付违约</w:t>
      </w:r>
    </w:p>
    <w:p w14:paraId="5E2FE9B1">
      <w:pPr>
        <w:pStyle w:val="2"/>
        <w:rPr>
          <w:rFonts w:hint="eastAsia" w:ascii="仿宋_GB2312" w:hAnsi="Calibri" w:eastAsia="仿宋_GB2312" w:cs="Times New Roman"/>
          <w:color w:val="auto"/>
          <w:w w:val="95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w w:val="95"/>
          <w:sz w:val="32"/>
          <w:szCs w:val="32"/>
          <w:lang w:val="en-US" w:eastAsia="zh-CN"/>
        </w:rPr>
        <w:t>延迟交付：若出租方未按约定时间交付设备，每延迟一日，按日租金的0.5%向承租方支付违约金；延迟超过15日的，承租方有权解除合同，同时按合同总租金的20%支付违约金。出租方确保3台650kw及以上发电机进场交付。</w:t>
      </w:r>
    </w:p>
    <w:p w14:paraId="090BBE9F">
      <w:pPr>
        <w:pStyle w:val="2"/>
        <w:rPr>
          <w:rFonts w:hint="eastAsia" w:ascii="仿宋_GB2312" w:hAnsi="Calibri" w:eastAsia="仿宋_GB2312" w:cs="Times New Roman"/>
          <w:color w:val="auto"/>
          <w:w w:val="95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w w:val="95"/>
          <w:sz w:val="32"/>
          <w:szCs w:val="32"/>
          <w:lang w:val="en-US" w:eastAsia="zh-CN"/>
        </w:rPr>
        <w:t>（2）发电设备维修服务与质量违约</w:t>
      </w:r>
    </w:p>
    <w:p w14:paraId="298A94D7">
      <w:pPr>
        <w:pStyle w:val="2"/>
        <w:rPr>
          <w:rFonts w:hint="eastAsia" w:ascii="仿宋_GB2312" w:hAnsi="Calibri" w:eastAsia="仿宋_GB2312" w:cs="Times New Roman"/>
          <w:color w:val="auto"/>
          <w:w w:val="95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w w:val="95"/>
          <w:sz w:val="32"/>
          <w:szCs w:val="32"/>
          <w:lang w:val="en-US" w:eastAsia="zh-CN"/>
        </w:rPr>
        <w:t>故障响应超时：设备发生故障后，出租方未在合同约定时间内到达现场维修，每延迟一日按日租金的1%支付违约金；累计超过3次或单次维修超时超过24小时的，承租方有权自行维修，费用由出租方承担，并按维修费用的30%支付违约金。</w:t>
      </w:r>
    </w:p>
    <w:p w14:paraId="4762F4B8">
      <w:pPr>
        <w:pStyle w:val="2"/>
        <w:rPr>
          <w:rFonts w:hint="eastAsia" w:ascii="仿宋_GB2312" w:hAnsi="Calibri" w:eastAsia="仿宋_GB2312" w:cs="Times New Roman"/>
          <w:color w:val="auto"/>
          <w:w w:val="95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w w:val="95"/>
          <w:sz w:val="32"/>
          <w:szCs w:val="32"/>
          <w:lang w:val="en-US" w:eastAsia="zh-CN"/>
        </w:rPr>
        <w:t>质量缺陷责任：因设备本身质量缺陷导致故障或发电功率不达标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（不符合相关行业规定标准）</w:t>
      </w:r>
      <w:r>
        <w:rPr>
          <w:rFonts w:hint="eastAsia" w:ascii="仿宋_GB2312" w:hAnsi="Calibri" w:eastAsia="仿宋_GB2312" w:cs="Times New Roman"/>
          <w:color w:val="auto"/>
          <w:w w:val="95"/>
          <w:sz w:val="32"/>
          <w:szCs w:val="32"/>
          <w:lang w:val="en-US" w:eastAsia="zh-CN"/>
        </w:rPr>
        <w:t>，出租方需承担全部维修费用及承租方因此产生的停机损失。若设备在租赁期内累计因质量问题停机超过7日，承租方有权解除合同并要求赔偿。</w:t>
      </w:r>
    </w:p>
    <w:p w14:paraId="0E68E54D">
      <w:pPr>
        <w:pStyle w:val="2"/>
        <w:rPr>
          <w:rFonts w:hint="eastAsia" w:ascii="仿宋_GB2312" w:hAnsi="Calibri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w w:val="95"/>
          <w:sz w:val="32"/>
          <w:szCs w:val="32"/>
          <w:lang w:val="en-US" w:eastAsia="zh-CN"/>
        </w:rPr>
        <w:t>因以上出租方违约导致承租方损失的（如停工损失等），应由出租方承担全部损失。</w:t>
      </w:r>
    </w:p>
    <w:p w14:paraId="349E1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四、发电切换功能</w:t>
      </w:r>
    </w:p>
    <w:p w14:paraId="246702DA">
      <w:pPr>
        <w:pStyle w:val="2"/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3台主用功率650KW高低压柴油发电机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可以双电源转换供电。</w:t>
      </w:r>
    </w:p>
    <w:p w14:paraId="33B88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五、交付时间、地点、租赁期限</w:t>
      </w:r>
    </w:p>
    <w:p w14:paraId="6F257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1.交付时间：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该项目要求成交供应商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签订合同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后，接到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我局通知后，发电设备3日内进场并安装调试完成。</w:t>
      </w:r>
    </w:p>
    <w:p w14:paraId="77656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2.交付地点：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广西南宁市青秀区滨湖路66号</w:t>
      </w:r>
    </w:p>
    <w:p w14:paraId="63FBD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3.租赁期限：3台主用功率650KW高低压柴油发电机及配套设备租赁期限为30天（详见附件）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11FAC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六、付款方式</w:t>
      </w:r>
    </w:p>
    <w:p w14:paraId="55F72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发电设备进场后，调试正常支付项目20%费用，租期结束后先开展验收，项目验收通过后，收到发票15个工作日内支付剩余80%合同款项。</w:t>
      </w:r>
    </w:p>
    <w:p w14:paraId="6673E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七、报价文件组成内容</w:t>
      </w:r>
    </w:p>
    <w:p w14:paraId="1231E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资质证明资料复印件并加盖单位公章；</w:t>
      </w:r>
    </w:p>
    <w:p w14:paraId="44F6F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）法定代表人委托授权书复印件加盖公章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 w14:paraId="4092F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）法定代表人及授权人身份证复印件加盖公章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 w14:paraId="127DA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）供应商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承诺；</w:t>
      </w:r>
    </w:p>
    <w:p w14:paraId="2CDE1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）报价明细表（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按发电设备租赁清单中内容进行报价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）；</w:t>
      </w:r>
    </w:p>
    <w:p w14:paraId="6CA9E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提供在“信用中国”网站（www.creditchina.gov.cn）和中国政府采购网（www.ccgp.gov.cn）查询到的主体信用记录结果。</w:t>
      </w:r>
    </w:p>
    <w:p w14:paraId="49672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八、报价文件递交</w:t>
      </w:r>
    </w:p>
    <w:p w14:paraId="1B1A2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请供应商于2025年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下午18时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前将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装订成册的报价文件（一式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份）以信封密封好，送至我局（南宁市滨湖路66号公路大厦808室）。如需邮寄送达，请用信封密封好并在邮寄封面注明投标资料和投标单位。联系人：张微，联系电话：0771-2115929；项目联系人：梁毅，联系电话：0771-2115456。</w:t>
      </w:r>
    </w:p>
    <w:p w14:paraId="361AC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九、评审办法</w:t>
      </w:r>
    </w:p>
    <w:p w14:paraId="17E9C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我局按内部控制制度的规定组织评审小组进行评审，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根据各公司所报的价格在符合采购需求、质量和服务的前提下，以报价最低的原则确定成交供应商。</w:t>
      </w:r>
    </w:p>
    <w:p w14:paraId="643597F1">
      <w:pPr>
        <w:pStyle w:val="2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</w:p>
    <w:p w14:paraId="09AB2822">
      <w:pPr>
        <w:pStyle w:val="2"/>
        <w:ind w:left="1598" w:leftChars="304" w:hanging="960" w:hangingChars="300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附件：自治区交通运输综合行政执法局发电设备租赁保供电清单</w:t>
      </w:r>
    </w:p>
    <w:p w14:paraId="7A3ABE5B">
      <w:pPr>
        <w:pStyle w:val="2"/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</w:pPr>
    </w:p>
    <w:p w14:paraId="72C5DF44">
      <w:pPr>
        <w:pStyle w:val="2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</w:p>
    <w:p w14:paraId="22AA4E06">
      <w:pPr>
        <w:pStyle w:val="2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</w:p>
    <w:p w14:paraId="0DB98675">
      <w:pPr>
        <w:pStyle w:val="2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</w:p>
    <w:p w14:paraId="4F5E2BA6">
      <w:pPr>
        <w:pStyle w:val="2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</w:p>
    <w:p w14:paraId="4CF022E5">
      <w:pPr>
        <w:pStyle w:val="2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</w:p>
    <w:p w14:paraId="526808A3">
      <w:pPr>
        <w:pStyle w:val="2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</w:p>
    <w:p w14:paraId="6A4D751E">
      <w:pPr>
        <w:pStyle w:val="2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</w:p>
    <w:p w14:paraId="7461198F">
      <w:pPr>
        <w:pStyle w:val="2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</w:p>
    <w:p w14:paraId="3742C7B1">
      <w:pPr>
        <w:pStyle w:val="2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</w:p>
    <w:p w14:paraId="5A3DB1E5">
      <w:pPr>
        <w:pStyle w:val="2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</w:p>
    <w:p w14:paraId="743BA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w w:val="9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w w:val="95"/>
          <w:sz w:val="32"/>
          <w:szCs w:val="32"/>
          <w:lang w:val="en-US" w:eastAsia="zh-CN"/>
        </w:rPr>
        <w:t>附件</w:t>
      </w:r>
    </w:p>
    <w:p w14:paraId="78EE1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_GB2312" w:hAnsi="Calibri" w:eastAsia="仿宋_GB2312" w:cs="Times New Roman"/>
          <w:b/>
          <w:bCs/>
          <w:color w:val="auto"/>
          <w:w w:val="95"/>
          <w:sz w:val="36"/>
          <w:szCs w:val="36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color w:val="auto"/>
          <w:w w:val="95"/>
          <w:sz w:val="36"/>
          <w:szCs w:val="36"/>
          <w:lang w:val="en-US" w:eastAsia="zh-CN"/>
        </w:rPr>
        <w:t>自治区交通运输综合行政执法局发电设备租赁</w:t>
      </w:r>
    </w:p>
    <w:p w14:paraId="0B3F7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_GB2312" w:hAnsi="Calibri" w:eastAsia="仿宋_GB2312" w:cs="Times New Roman"/>
          <w:color w:val="auto"/>
          <w:w w:val="95"/>
          <w:sz w:val="36"/>
          <w:szCs w:val="36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color w:val="auto"/>
          <w:w w:val="95"/>
          <w:sz w:val="36"/>
          <w:szCs w:val="36"/>
          <w:lang w:val="en-US" w:eastAsia="zh-CN"/>
        </w:rPr>
        <w:t>保供电清单</w:t>
      </w:r>
    </w:p>
    <w:p w14:paraId="00312E9C">
      <w:pPr>
        <w:pStyle w:val="2"/>
        <w:rPr>
          <w:rFonts w:hint="eastAsia"/>
          <w:color w:val="auto"/>
          <w:lang w:val="en-US" w:eastAsia="zh-CN"/>
        </w:rPr>
      </w:pPr>
    </w:p>
    <w:tbl>
      <w:tblPr>
        <w:tblStyle w:val="11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1692"/>
        <w:gridCol w:w="2200"/>
        <w:gridCol w:w="587"/>
        <w:gridCol w:w="772"/>
        <w:gridCol w:w="587"/>
        <w:gridCol w:w="1142"/>
        <w:gridCol w:w="955"/>
      </w:tblGrid>
      <w:tr w14:paraId="41422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28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高低压发电机及配套设备租赁保供电清单</w:t>
            </w:r>
          </w:p>
        </w:tc>
      </w:tr>
      <w:tr w14:paraId="0C955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6E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工程名称：公路大厦二楼重要负荷保供电发电机及配套设备租赁清单</w:t>
            </w:r>
          </w:p>
        </w:tc>
      </w:tr>
      <w:tr w14:paraId="0C3AA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F2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7E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44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4F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51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58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08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4A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48170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0AA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6A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650KW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发电机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E4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650KW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发电机含静音柜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A4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514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2D9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C7B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8E54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324A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806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CD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发电机燃油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40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柴油发电机、使用柴油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5D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195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72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362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79F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17EE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9921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05F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70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铝芯线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0F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规格:300m²、铝芯线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65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755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583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861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5A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设备耗材</w:t>
            </w:r>
          </w:p>
        </w:tc>
      </w:tr>
      <w:tr w14:paraId="25DE6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D13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87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发电机运费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AF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租赁车辆货运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92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趟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D1F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476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92A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7866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4874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89C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E4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电柜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E7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双投大电流转换开关800A、2个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BE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3AE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A4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58B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77A3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设备耗材</w:t>
            </w:r>
          </w:p>
        </w:tc>
      </w:tr>
      <w:tr w14:paraId="133D7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8E4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46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临时配电柜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0C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硬壳断路器400A4个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C0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7E9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597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776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1F0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设备耗材</w:t>
            </w:r>
          </w:p>
        </w:tc>
      </w:tr>
      <w:tr w14:paraId="6E1C5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7EB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93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叉车费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71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租赁叉车搬运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5C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趟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C9E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F83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F58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9E06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69E0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0FD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D9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人工费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FA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含人工安装、附材、管理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BC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9F1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B0B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606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D89A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6211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976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58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E1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小计：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075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4BBF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25D6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0F8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F3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税金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51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租赁票面仅开出税金3%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8DB9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BC93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43E9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52E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6D88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133C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385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8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16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小计：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500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A99E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A3BB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0D0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8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DA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73E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3D01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</w:tbl>
    <w:p w14:paraId="072AC30B">
      <w:pPr>
        <w:pStyle w:val="2"/>
        <w:rPr>
          <w:rFonts w:hint="eastAsia"/>
          <w:color w:val="auto"/>
          <w:lang w:val="en-US" w:eastAsia="zh-CN"/>
        </w:rPr>
      </w:pPr>
    </w:p>
    <w:tbl>
      <w:tblPr>
        <w:tblStyle w:val="11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1692"/>
        <w:gridCol w:w="2200"/>
        <w:gridCol w:w="587"/>
        <w:gridCol w:w="772"/>
        <w:gridCol w:w="587"/>
        <w:gridCol w:w="1142"/>
        <w:gridCol w:w="955"/>
      </w:tblGrid>
      <w:tr w14:paraId="47D8E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C4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高低压发电机及配套设备租赁保供电清单</w:t>
            </w:r>
          </w:p>
        </w:tc>
      </w:tr>
      <w:tr w14:paraId="39873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1A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工程名称：8栋楼生活用电及7、8栋楼电梯保供电发电机及配套租赁清单</w:t>
            </w:r>
          </w:p>
        </w:tc>
      </w:tr>
      <w:tr w14:paraId="6B602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29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15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FC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5A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1F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DB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74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4E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362C8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159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0F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650KW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发电机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32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650KW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发电机含静音柜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15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5CE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142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420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05CE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73F1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257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0A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发电机燃油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48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柴油发电机、使用柴油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BD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978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48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4F0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A69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B124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B19A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BD0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6A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铝芯线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6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规格:300m²、铝芯线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FB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5FB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41A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B9D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18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设备耗材</w:t>
            </w:r>
          </w:p>
        </w:tc>
      </w:tr>
      <w:tr w14:paraId="722D0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817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AC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发电机运费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DC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租赁车辆货运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36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趟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03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7B5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756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5926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E23A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D2C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BB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电柜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D0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双投大电流转换开关800A、1个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01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FA0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09C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727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4FC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设备耗材</w:t>
            </w:r>
          </w:p>
        </w:tc>
      </w:tr>
      <w:tr w14:paraId="351EB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038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B9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临时配电柜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CE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硬壳断路器400A3个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3E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273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6B1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FEA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7DD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设备耗材</w:t>
            </w:r>
          </w:p>
        </w:tc>
      </w:tr>
      <w:tr w14:paraId="0C2E7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04E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8E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叉车费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7F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租赁叉车搬运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D0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趟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574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418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F8C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82AA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7C8D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8C8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99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人工费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58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含人工安装、附材、管理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0D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347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017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135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3718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9E6C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0EB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8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B8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小计：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D49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1F46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04B7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C65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BB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税金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6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租赁票面仅开出税金3%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6BA1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75B0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5FD4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5AF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DEAE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372B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FF5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8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85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小计：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FE3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37B0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7D58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628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8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49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453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3D2C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</w:tbl>
    <w:p w14:paraId="14E1B604">
      <w:pPr>
        <w:pStyle w:val="2"/>
        <w:rPr>
          <w:rFonts w:hint="eastAsia"/>
          <w:color w:val="auto"/>
          <w:lang w:val="en-US" w:eastAsia="zh-CN"/>
        </w:rPr>
      </w:pPr>
    </w:p>
    <w:tbl>
      <w:tblPr>
        <w:tblStyle w:val="11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1692"/>
        <w:gridCol w:w="2200"/>
        <w:gridCol w:w="587"/>
        <w:gridCol w:w="772"/>
        <w:gridCol w:w="587"/>
        <w:gridCol w:w="1142"/>
        <w:gridCol w:w="955"/>
      </w:tblGrid>
      <w:tr w14:paraId="0E5CA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F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高低压发电机及配套设备租赁保供电清单</w:t>
            </w:r>
          </w:p>
        </w:tc>
      </w:tr>
      <w:tr w14:paraId="4FC87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29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工程名称：公路大厦日常办公及空调照明等保供电发电机及配套租赁清单</w:t>
            </w:r>
          </w:p>
        </w:tc>
      </w:tr>
      <w:tr w14:paraId="7868E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49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03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09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36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4C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75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25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B4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74444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118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55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650K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发电机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A9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650KW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发电机含静音柜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39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F75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66C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1D3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64F7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9143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E55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A6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发电机燃油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79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柴油发电机、使用柴油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76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3DF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D25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450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F14F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AC68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535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86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铝芯线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DA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规格:300m²、铝芯线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24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257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4BF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ED8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E8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设备耗材</w:t>
            </w:r>
          </w:p>
        </w:tc>
      </w:tr>
      <w:tr w14:paraId="4321A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B8E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F8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发电机运费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3F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租赁车辆货运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DB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趟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6FE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B4E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31F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C5E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79D2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AC5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46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电柜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60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双投大电流转换开关800A、1个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9B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E6F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853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8E5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8D2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设备耗材</w:t>
            </w:r>
          </w:p>
        </w:tc>
      </w:tr>
      <w:tr w14:paraId="489B3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07E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01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临时配电柜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57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硬壳断路器250A8个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A4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22B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636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0FF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B16F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设备耗材</w:t>
            </w:r>
          </w:p>
        </w:tc>
      </w:tr>
      <w:tr w14:paraId="31C69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12F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60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叉车费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7F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租赁叉车搬运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FA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趟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0F4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737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85F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29BE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0771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9B3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55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人工费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B2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含人工安装、附材、管理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EA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A2A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FD6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3C0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5195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B883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409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58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B4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小计：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6BA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15F7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D85A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6E8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77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税金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DF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租赁票面仅开出税金3%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F045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BEBB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0710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9DA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1F31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922B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057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8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EE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小计：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733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5650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1B4F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600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8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14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357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0ADB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</w:tbl>
    <w:p w14:paraId="7883A7DD">
      <w:pPr>
        <w:pStyle w:val="2"/>
        <w:rPr>
          <w:rFonts w:hint="eastAsia" w:ascii="仿宋_GB2312" w:hAnsi="Calibri" w:eastAsia="仿宋_GB2312" w:cs="Times New Roman"/>
          <w:color w:val="auto"/>
          <w:w w:val="95"/>
          <w:sz w:val="32"/>
          <w:szCs w:val="32"/>
          <w:lang w:val="en-US" w:eastAsia="zh-CN"/>
        </w:rPr>
      </w:pPr>
    </w:p>
    <w:p w14:paraId="51264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20" w:firstLineChars="500"/>
        <w:textAlignment w:val="auto"/>
        <w:rPr>
          <w:rFonts w:hint="eastAsia" w:ascii="仿宋_GB2312" w:hAnsi="Calibri" w:eastAsia="仿宋_GB2312" w:cs="Times New Roman"/>
          <w:color w:val="auto"/>
          <w:w w:val="95"/>
          <w:sz w:val="32"/>
          <w:szCs w:val="32"/>
          <w:lang w:val="en-US" w:eastAsia="zh-CN"/>
        </w:rPr>
      </w:pPr>
    </w:p>
    <w:p w14:paraId="5C005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20" w:firstLineChars="500"/>
        <w:textAlignment w:val="auto"/>
        <w:rPr>
          <w:rFonts w:hint="eastAsia" w:ascii="仿宋_GB2312" w:hAnsi="Calibri" w:eastAsia="仿宋_GB2312" w:cs="Times New Roman"/>
          <w:color w:val="auto"/>
          <w:w w:val="95"/>
          <w:sz w:val="32"/>
          <w:szCs w:val="32"/>
          <w:lang w:val="en-US" w:eastAsia="zh-CN"/>
        </w:rPr>
      </w:pPr>
    </w:p>
    <w:p w14:paraId="52CD3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20" w:firstLineChars="500"/>
        <w:textAlignment w:val="auto"/>
        <w:rPr>
          <w:rFonts w:hint="eastAsia" w:ascii="仿宋_GB2312" w:hAnsi="Calibri" w:eastAsia="仿宋_GB2312" w:cs="Times New Roman"/>
          <w:color w:val="auto"/>
          <w:w w:val="95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17EF9A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C982E0">
                          <w:pPr>
                            <w:pStyle w:val="8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0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C982E0">
                    <w:pPr>
                      <w:pStyle w:val="8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0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wNzU4MjViZjdkMWVlYzRlOGUwNzkxM2E2MTMxYWEifQ=="/>
  </w:docVars>
  <w:rsids>
    <w:rsidRoot w:val="00B871A0"/>
    <w:rsid w:val="00043F5A"/>
    <w:rsid w:val="00071CBC"/>
    <w:rsid w:val="00084123"/>
    <w:rsid w:val="000B6F1C"/>
    <w:rsid w:val="000F1A7D"/>
    <w:rsid w:val="000F2547"/>
    <w:rsid w:val="00184006"/>
    <w:rsid w:val="001A4D54"/>
    <w:rsid w:val="001B7637"/>
    <w:rsid w:val="001E162A"/>
    <w:rsid w:val="001F6A9A"/>
    <w:rsid w:val="00201EFF"/>
    <w:rsid w:val="0020516F"/>
    <w:rsid w:val="00225714"/>
    <w:rsid w:val="00262AFD"/>
    <w:rsid w:val="002676CA"/>
    <w:rsid w:val="00275434"/>
    <w:rsid w:val="002976D4"/>
    <w:rsid w:val="002A2FA4"/>
    <w:rsid w:val="002A3E1B"/>
    <w:rsid w:val="002B2277"/>
    <w:rsid w:val="00303983"/>
    <w:rsid w:val="003402A8"/>
    <w:rsid w:val="003450A3"/>
    <w:rsid w:val="00345AE7"/>
    <w:rsid w:val="0035583F"/>
    <w:rsid w:val="003B3166"/>
    <w:rsid w:val="003B67F3"/>
    <w:rsid w:val="00452B05"/>
    <w:rsid w:val="004768C0"/>
    <w:rsid w:val="00481B5D"/>
    <w:rsid w:val="0048309A"/>
    <w:rsid w:val="004D23F7"/>
    <w:rsid w:val="004F343B"/>
    <w:rsid w:val="00537AA9"/>
    <w:rsid w:val="00553624"/>
    <w:rsid w:val="00564927"/>
    <w:rsid w:val="00592419"/>
    <w:rsid w:val="006264F5"/>
    <w:rsid w:val="00626693"/>
    <w:rsid w:val="00644E9D"/>
    <w:rsid w:val="006513A7"/>
    <w:rsid w:val="00653095"/>
    <w:rsid w:val="00666027"/>
    <w:rsid w:val="00685A47"/>
    <w:rsid w:val="006F3477"/>
    <w:rsid w:val="00797A75"/>
    <w:rsid w:val="007C3090"/>
    <w:rsid w:val="007F4056"/>
    <w:rsid w:val="00807DB1"/>
    <w:rsid w:val="00814103"/>
    <w:rsid w:val="00814441"/>
    <w:rsid w:val="00845E11"/>
    <w:rsid w:val="008577F4"/>
    <w:rsid w:val="00865A86"/>
    <w:rsid w:val="00867D3F"/>
    <w:rsid w:val="008A33C9"/>
    <w:rsid w:val="008B7292"/>
    <w:rsid w:val="008C0B48"/>
    <w:rsid w:val="009508F1"/>
    <w:rsid w:val="009E15BC"/>
    <w:rsid w:val="00A10521"/>
    <w:rsid w:val="00A834A9"/>
    <w:rsid w:val="00AC1885"/>
    <w:rsid w:val="00AC32F0"/>
    <w:rsid w:val="00AC428C"/>
    <w:rsid w:val="00AC7F3A"/>
    <w:rsid w:val="00AC7F87"/>
    <w:rsid w:val="00AE728D"/>
    <w:rsid w:val="00B33D92"/>
    <w:rsid w:val="00B4072B"/>
    <w:rsid w:val="00B62B6C"/>
    <w:rsid w:val="00B86205"/>
    <w:rsid w:val="00B871A0"/>
    <w:rsid w:val="00BC3470"/>
    <w:rsid w:val="00BC469C"/>
    <w:rsid w:val="00BD6F39"/>
    <w:rsid w:val="00C14EC3"/>
    <w:rsid w:val="00C17564"/>
    <w:rsid w:val="00C308BA"/>
    <w:rsid w:val="00C35EDF"/>
    <w:rsid w:val="00CF6A8F"/>
    <w:rsid w:val="00D0206A"/>
    <w:rsid w:val="00D130DA"/>
    <w:rsid w:val="00D221D4"/>
    <w:rsid w:val="00D5197B"/>
    <w:rsid w:val="00D550A9"/>
    <w:rsid w:val="00D708B7"/>
    <w:rsid w:val="00D83556"/>
    <w:rsid w:val="00DA4FD3"/>
    <w:rsid w:val="00DB21B7"/>
    <w:rsid w:val="00E24D0C"/>
    <w:rsid w:val="00E25094"/>
    <w:rsid w:val="00E366C6"/>
    <w:rsid w:val="00E631EA"/>
    <w:rsid w:val="00EB1AC9"/>
    <w:rsid w:val="00ED6314"/>
    <w:rsid w:val="00EE6864"/>
    <w:rsid w:val="00EE7890"/>
    <w:rsid w:val="00EF0DC4"/>
    <w:rsid w:val="00F37DA9"/>
    <w:rsid w:val="00F51FBD"/>
    <w:rsid w:val="00F5618F"/>
    <w:rsid w:val="00F5669C"/>
    <w:rsid w:val="00F77EF9"/>
    <w:rsid w:val="00FE6975"/>
    <w:rsid w:val="049D4AA8"/>
    <w:rsid w:val="05263C65"/>
    <w:rsid w:val="076A5F83"/>
    <w:rsid w:val="094840A2"/>
    <w:rsid w:val="0A190B04"/>
    <w:rsid w:val="0A550018"/>
    <w:rsid w:val="0A7C1CE5"/>
    <w:rsid w:val="0AC2092E"/>
    <w:rsid w:val="0C215FF4"/>
    <w:rsid w:val="0C3E08E3"/>
    <w:rsid w:val="0D7430BE"/>
    <w:rsid w:val="0D9E4451"/>
    <w:rsid w:val="0DE26AB2"/>
    <w:rsid w:val="0E2B7852"/>
    <w:rsid w:val="0F100C45"/>
    <w:rsid w:val="12F47D2F"/>
    <w:rsid w:val="15040250"/>
    <w:rsid w:val="152715BA"/>
    <w:rsid w:val="15A56EC8"/>
    <w:rsid w:val="17431DAC"/>
    <w:rsid w:val="17E219BD"/>
    <w:rsid w:val="18EC7696"/>
    <w:rsid w:val="1AB25635"/>
    <w:rsid w:val="1AC82605"/>
    <w:rsid w:val="1C5B6E3B"/>
    <w:rsid w:val="1C6646A5"/>
    <w:rsid w:val="1F792DAF"/>
    <w:rsid w:val="240043EC"/>
    <w:rsid w:val="26223AB2"/>
    <w:rsid w:val="276A5F16"/>
    <w:rsid w:val="28D966BA"/>
    <w:rsid w:val="29BD5D24"/>
    <w:rsid w:val="29C24A28"/>
    <w:rsid w:val="2A8449D0"/>
    <w:rsid w:val="2DD902F4"/>
    <w:rsid w:val="2E733FAC"/>
    <w:rsid w:val="2F594BBE"/>
    <w:rsid w:val="31361CF9"/>
    <w:rsid w:val="31AC23B2"/>
    <w:rsid w:val="33415F96"/>
    <w:rsid w:val="352254E4"/>
    <w:rsid w:val="36B22397"/>
    <w:rsid w:val="37FD74D1"/>
    <w:rsid w:val="381B569C"/>
    <w:rsid w:val="3A22270A"/>
    <w:rsid w:val="3BFB66BB"/>
    <w:rsid w:val="3C947CDA"/>
    <w:rsid w:val="3D8F4D1B"/>
    <w:rsid w:val="3DC07BE7"/>
    <w:rsid w:val="3DCC1EB9"/>
    <w:rsid w:val="3E2E1A16"/>
    <w:rsid w:val="40593543"/>
    <w:rsid w:val="40DB4CB9"/>
    <w:rsid w:val="41DA5F52"/>
    <w:rsid w:val="4650639B"/>
    <w:rsid w:val="48C5377B"/>
    <w:rsid w:val="4A0A0924"/>
    <w:rsid w:val="4A832AC4"/>
    <w:rsid w:val="4C1B2332"/>
    <w:rsid w:val="4D5035BC"/>
    <w:rsid w:val="4F9A1E23"/>
    <w:rsid w:val="4FF24EEF"/>
    <w:rsid w:val="50721A76"/>
    <w:rsid w:val="5193023F"/>
    <w:rsid w:val="53226CDE"/>
    <w:rsid w:val="53BF62DB"/>
    <w:rsid w:val="54180DA0"/>
    <w:rsid w:val="558D1E46"/>
    <w:rsid w:val="55E309A9"/>
    <w:rsid w:val="56D3733F"/>
    <w:rsid w:val="58CB6A40"/>
    <w:rsid w:val="59654A62"/>
    <w:rsid w:val="5A685C6A"/>
    <w:rsid w:val="5ADE1A96"/>
    <w:rsid w:val="5CFD076C"/>
    <w:rsid w:val="5F1A6ABC"/>
    <w:rsid w:val="60AA4538"/>
    <w:rsid w:val="62C93456"/>
    <w:rsid w:val="633D745C"/>
    <w:rsid w:val="65B12BD8"/>
    <w:rsid w:val="661549FF"/>
    <w:rsid w:val="66244E2E"/>
    <w:rsid w:val="66F57DCC"/>
    <w:rsid w:val="67976B83"/>
    <w:rsid w:val="67E26DDE"/>
    <w:rsid w:val="6F8362FD"/>
    <w:rsid w:val="70FE340A"/>
    <w:rsid w:val="724D124A"/>
    <w:rsid w:val="73EF7FB3"/>
    <w:rsid w:val="757D4185"/>
    <w:rsid w:val="7719513F"/>
    <w:rsid w:val="77E048EF"/>
    <w:rsid w:val="793F437C"/>
    <w:rsid w:val="7A4B6CED"/>
    <w:rsid w:val="7CAB52BF"/>
    <w:rsid w:val="7CAE2AD4"/>
    <w:rsid w:val="7DE76E48"/>
    <w:rsid w:val="7F311EA6"/>
    <w:rsid w:val="7FEB01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qFormat="1" w:unhideWhenUsed="0" w:uiPriority="0" w:semiHidden="0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ody Text"/>
    <w:basedOn w:val="1"/>
    <w:next w:val="1"/>
    <w:link w:val="21"/>
    <w:qFormat/>
    <w:uiPriority w:val="1"/>
    <w:pPr>
      <w:spacing w:before="161"/>
      <w:ind w:left="120"/>
    </w:pPr>
    <w:rPr>
      <w:rFonts w:ascii="宋体" w:hAnsi="宋体" w:eastAsia="宋体" w:cs="宋体"/>
      <w:sz w:val="24"/>
      <w:szCs w:val="24"/>
      <w:lang w:val="zh-CN" w:bidi="zh-CN"/>
    </w:rPr>
  </w:style>
  <w:style w:type="paragraph" w:styleId="7">
    <w:name w:val="Plain Text"/>
    <w:basedOn w:val="1"/>
    <w:link w:val="19"/>
    <w:qFormat/>
    <w:uiPriority w:val="0"/>
    <w:rPr>
      <w:rFonts w:ascii="宋体" w:hAnsi="Courier New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9"/>
    <w:basedOn w:val="1"/>
    <w:next w:val="1"/>
    <w:qFormat/>
    <w:uiPriority w:val="0"/>
    <w:pPr>
      <w:tabs>
        <w:tab w:val="right" w:leader="dot" w:pos="9185"/>
      </w:tabs>
      <w:adjustRightInd w:val="0"/>
      <w:spacing w:line="312" w:lineRule="atLeast"/>
      <w:ind w:left="3360"/>
      <w:textAlignment w:val="baseline"/>
    </w:pPr>
    <w:rPr>
      <w:rFonts w:ascii="Times New Roman" w:hAnsi="Times New Roman" w:eastAsia="宋体" w:cs="Times New Roman"/>
      <w:kern w:val="0"/>
      <w:szCs w:val="20"/>
    </w:r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FollowedHyperlink"/>
    <w:basedOn w:val="12"/>
    <w:semiHidden/>
    <w:unhideWhenUsed/>
    <w:qFormat/>
    <w:uiPriority w:val="99"/>
    <w:rPr>
      <w:color w:val="800080"/>
      <w:u w:val="single"/>
    </w:rPr>
  </w:style>
  <w:style w:type="character" w:styleId="15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6">
    <w:name w:val="页眉 Char"/>
    <w:basedOn w:val="12"/>
    <w:link w:val="9"/>
    <w:qFormat/>
    <w:uiPriority w:val="0"/>
    <w:rPr>
      <w:sz w:val="18"/>
      <w:szCs w:val="18"/>
    </w:rPr>
  </w:style>
  <w:style w:type="character" w:customStyle="1" w:styleId="17">
    <w:name w:val="页脚 Char"/>
    <w:basedOn w:val="12"/>
    <w:link w:val="8"/>
    <w:qFormat/>
    <w:uiPriority w:val="99"/>
    <w:rPr>
      <w:sz w:val="18"/>
      <w:szCs w:val="18"/>
    </w:rPr>
  </w:style>
  <w:style w:type="character" w:customStyle="1" w:styleId="18">
    <w:name w:val="纯文本 Char"/>
    <w:link w:val="7"/>
    <w:qFormat/>
    <w:uiPriority w:val="0"/>
    <w:rPr>
      <w:rFonts w:ascii="宋体" w:hAnsi="Courier New"/>
    </w:rPr>
  </w:style>
  <w:style w:type="character" w:customStyle="1" w:styleId="19">
    <w:name w:val="纯文本 Char1"/>
    <w:basedOn w:val="12"/>
    <w:link w:val="7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20">
    <w:name w:val="正文缩进2格"/>
    <w:basedOn w:val="1"/>
    <w:next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 w:cs="Times New Roman"/>
      <w:sz w:val="28"/>
      <w:szCs w:val="20"/>
    </w:rPr>
  </w:style>
  <w:style w:type="character" w:customStyle="1" w:styleId="21">
    <w:name w:val="正文文本 Char"/>
    <w:basedOn w:val="12"/>
    <w:link w:val="6"/>
    <w:qFormat/>
    <w:uiPriority w:val="1"/>
    <w:rPr>
      <w:rFonts w:ascii="宋体" w:hAnsi="宋体" w:eastAsia="宋体" w:cs="宋体"/>
      <w:kern w:val="2"/>
      <w:sz w:val="24"/>
      <w:szCs w:val="24"/>
      <w:lang w:val="zh-CN" w:bidi="zh-CN"/>
    </w:rPr>
  </w:style>
  <w:style w:type="character" w:customStyle="1" w:styleId="22">
    <w:name w:val="font61"/>
    <w:basedOn w:val="1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3">
    <w:name w:val="font91"/>
    <w:basedOn w:val="12"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24">
    <w:name w:val="font101"/>
    <w:basedOn w:val="12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25">
    <w:name w:val="font112"/>
    <w:basedOn w:val="1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6">
    <w:name w:val="font21"/>
    <w:basedOn w:val="1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2650</Words>
  <Characters>2892</Characters>
  <Lines>46</Lines>
  <Paragraphs>13</Paragraphs>
  <TotalTime>22</TotalTime>
  <ScaleCrop>false</ScaleCrop>
  <LinksUpToDate>false</LinksUpToDate>
  <CharactersWithSpaces>2892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2022-06-08T00:53:00Z</dcterms:created>
  <dc:creator>郑立熔</dc:creator>
  <cp:lastModifiedBy>蚂蚁</cp:lastModifiedBy>
  <cp:lastPrinted>2025-08-19T09:23:00Z</cp:lastPrinted>
  <dcterms:modified xsi:type="dcterms:W3CDTF">2025-08-20T09:34:44Z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6C91578888F846BBB4BD57B3F6EBDD75_13</vt:lpwstr>
  </property>
  <property fmtid="{D5CDD505-2E9C-101B-9397-08002B2CF9AE}" pid="4" name="KSOTemplateDocerSaveRecord">
    <vt:lpwstr>eyJoZGlkIjoiMjEzMzE3M2E1YTJhZmIyYTYwZjA0OGU5NTliYmU4NGYiLCJ1c2VySWQiOiI0MTgwNTU0NDIifQ==</vt:lpwstr>
  </property>
</Properties>
</file>