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125E5A">
      <w:pPr>
        <w:spacing w:line="460" w:lineRule="exact"/>
        <w:jc w:val="center"/>
        <w:rPr>
          <w:rFonts w:asciiTheme="minorEastAsia" w:hAnsiTheme="minorEastAsia" w:cstheme="minorEastAsia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广西壮族自治区交通运输综合行政执法局第三支队分工会2026年“五一”劳动节职工慰问品采购公告</w:t>
      </w:r>
    </w:p>
    <w:p w14:paraId="25E50C07">
      <w:pPr>
        <w:spacing w:line="460" w:lineRule="exact"/>
        <w:jc w:val="center"/>
        <w:rPr>
          <w:rFonts w:asciiTheme="minorEastAsia" w:hAnsiTheme="minorEastAsia" w:cstheme="minor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5DD88B4">
      <w:pPr>
        <w:spacing w:line="4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为迎接即将到来“五一”劳动节，传递组织温暖，凝聚奋进力量，彰显工会担当，营造和谐氛围，我局工会拟采购2026年“五一”劳动节慰问品，现对该项目采用挂网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择优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比选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的方式实施采购，特邀请符合条件的供应商前来参加。有关事宜如下：</w:t>
      </w:r>
    </w:p>
    <w:p w14:paraId="7F0A9570">
      <w:pPr>
        <w:numPr>
          <w:ilvl w:val="0"/>
          <w:numId w:val="1"/>
        </w:numPr>
        <w:spacing w:line="4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采购单位：广西壮族自治区交通运输综合行政执法局第三支队</w:t>
      </w:r>
    </w:p>
    <w:p w14:paraId="008FFCD7">
      <w:pPr>
        <w:spacing w:line="4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二、项目名称：2026年“五一”劳动节慰问品</w:t>
      </w:r>
    </w:p>
    <w:p w14:paraId="33B8C5AB">
      <w:pPr>
        <w:spacing w:line="4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三、项目基本情况</w:t>
      </w:r>
    </w:p>
    <w:p w14:paraId="1E5C9DE6">
      <w:pPr>
        <w:spacing w:line="4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（一）项目人数：104人</w:t>
      </w:r>
    </w:p>
    <w:p w14:paraId="405D302B">
      <w:pPr>
        <w:spacing w:line="4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（二）项目金额：300元/人</w:t>
      </w:r>
    </w:p>
    <w:p w14:paraId="499FF94C">
      <w:pPr>
        <w:spacing w:line="4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（三）项目地点：广西柳州市</w:t>
      </w:r>
    </w:p>
    <w:p w14:paraId="2167253A">
      <w:pPr>
        <w:spacing w:line="4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四、其他说明</w:t>
      </w:r>
    </w:p>
    <w:p w14:paraId="0FBCAD7D">
      <w:pPr>
        <w:spacing w:line="4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（一）参与投标的供应商按照300元/人的标准提交慰问品方案（方案至少需提供2个），要求均须为扶贫产品（需提供相应扶贫产品证明）；</w:t>
      </w:r>
    </w:p>
    <w:p w14:paraId="29615CE0">
      <w:pPr>
        <w:spacing w:line="4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（二）参与投标的供应商需附上营业执照并加盖公章。</w:t>
      </w:r>
    </w:p>
    <w:p w14:paraId="27295DD8">
      <w:pPr>
        <w:spacing w:line="4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五、提交时间：2026年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日至2026年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日，逾期不予受理。</w:t>
      </w:r>
    </w:p>
    <w:p w14:paraId="72CF0209">
      <w:pPr>
        <w:spacing w:line="4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六、提交方式：方案资料请发送至</w:t>
      </w:r>
      <w:r>
        <w:fldChar w:fldCharType="begin"/>
      </w:r>
      <w:r>
        <w:instrText xml:space="preserve"> HYPERLINK "mailto:gxjtzfjgh@163.com。" </w:instrText>
      </w:r>
      <w:r>
        <w:fldChar w:fldCharType="separate"/>
      </w:r>
      <w:r>
        <w:rPr>
          <w:rStyle w:val="4"/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524254669@qq.com。</w:t>
      </w:r>
      <w:r>
        <w:rPr>
          <w:rStyle w:val="4"/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end"/>
      </w:r>
    </w:p>
    <w:p w14:paraId="7A5E7A47">
      <w:pPr>
        <w:spacing w:line="460" w:lineRule="exact"/>
        <w:ind w:firstLine="640" w:firstLineChars="200"/>
        <w:rPr>
          <w:rFonts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七、联系人及方式：明会东  0772—6066636。</w:t>
      </w:r>
    </w:p>
    <w:p w14:paraId="3F26094F">
      <w:pPr>
        <w:spacing w:line="4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35D5C2A">
      <w:pPr>
        <w:spacing w:line="4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4051119">
      <w:pPr>
        <w:spacing w:line="4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E6E985F">
      <w:pPr>
        <w:spacing w:line="4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06D3349">
      <w:pPr>
        <w:spacing w:line="460" w:lineRule="exact"/>
        <w:ind w:firstLine="4800" w:firstLineChars="15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2026年4月24日</w:t>
      </w:r>
    </w:p>
    <w:p w14:paraId="6B4CE31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2961F3"/>
    <w:multiLevelType w:val="singleLevel"/>
    <w:tmpl w:val="C02961F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F75"/>
    <w:rsid w:val="00535F75"/>
    <w:rsid w:val="008F7D82"/>
    <w:rsid w:val="02C35C60"/>
    <w:rsid w:val="0C646FEE"/>
    <w:rsid w:val="20BE363C"/>
    <w:rsid w:val="29E52B9D"/>
    <w:rsid w:val="3CC00E45"/>
    <w:rsid w:val="495E194F"/>
    <w:rsid w:val="6575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396</Words>
  <Characters>447</Characters>
  <Lines>3</Lines>
  <Paragraphs>1</Paragraphs>
  <TotalTime>0</TotalTime>
  <ScaleCrop>false</ScaleCrop>
  <LinksUpToDate>false</LinksUpToDate>
  <CharactersWithSpaces>449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2026-01-20T00:26:00Z</dcterms:created>
  <dc:creator>Administrator</dc:creator>
  <cp:lastModifiedBy>0 。0。。圈圈</cp:lastModifiedBy>
  <dcterms:modified xsi:type="dcterms:W3CDTF">2026-04-24T09:23:04Z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eyJoZGlkIjoiY2E1ZDhiMGUxZWE2YjFmNmJkMWNlNDBmYmMwYWM1ODciLCJ1c2VySWQiOiIxMjU2NzYwNjIzIn0=</vt:lpwstr>
  </property>
  <property fmtid="{D5CDD505-2E9C-101B-9397-08002B2CF9AE}" pid="4" name="ICV">
    <vt:lpwstr>C66BEF528EFF416CB603826CE8DC5656_12</vt:lpwstr>
  </property>
</Properties>
</file>