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附件：</w:t>
      </w:r>
    </w:p>
    <w:p>
      <w:pPr>
        <w:widowControl/>
        <w:spacing w:line="432" w:lineRule="auto"/>
        <w:jc w:val="center"/>
        <w:rPr>
          <w:rFonts w:ascii="黑体" w:hAnsi="黑体" w:eastAsia="黑体"/>
          <w:sz w:val="36"/>
          <w:szCs w:val="36"/>
        </w:rPr>
      </w:pPr>
      <w:bookmarkStart w:id="1" w:name="_GoBack"/>
      <w:r>
        <w:rPr>
          <w:rFonts w:hint="eastAsia" w:ascii="黑体" w:hAnsi="黑体" w:eastAsia="黑体"/>
          <w:sz w:val="36"/>
          <w:szCs w:val="36"/>
        </w:rPr>
        <w:t>响应文件格式</w:t>
      </w:r>
    </w:p>
    <w:bookmarkEnd w:id="1"/>
    <w:p>
      <w:pPr>
        <w:pStyle w:val="2"/>
        <w:jc w:val="center"/>
        <w:rPr>
          <w:rFonts w:hint="eastAsia" w:ascii="华文仿宋" w:hAnsi="华文仿宋" w:eastAsia="华文仿宋" w:cs="华文仿宋"/>
          <w:b w:val="0"/>
        </w:rPr>
      </w:pPr>
      <w:r>
        <w:rPr>
          <w:rFonts w:hint="eastAsia" w:ascii="华文仿宋" w:hAnsi="华文仿宋" w:eastAsia="华文仿宋" w:cs="华文仿宋"/>
          <w:b w:val="0"/>
        </w:rPr>
        <w:t>封面格式</w:t>
      </w:r>
    </w:p>
    <w:p>
      <w:pPr>
        <w:snapToGrid w:val="0"/>
        <w:spacing w:before="120" w:beforeLines="50" w:after="50"/>
        <w:rPr>
          <w:rFonts w:hint="eastAsia" w:ascii="宋体" w:hAnsi="宋体"/>
          <w:sz w:val="24"/>
          <w:szCs w:val="20"/>
        </w:rPr>
      </w:pPr>
    </w:p>
    <w:p>
      <w:pPr>
        <w:snapToGrid w:val="0"/>
        <w:spacing w:before="120" w:beforeLines="50" w:after="50"/>
        <w:jc w:val="center"/>
        <w:rPr>
          <w:rFonts w:hint="eastAsia" w:ascii="宋体" w:hAnsi="宋体"/>
          <w:bCs/>
          <w:sz w:val="24"/>
          <w:szCs w:val="20"/>
        </w:rPr>
      </w:pPr>
    </w:p>
    <w:p>
      <w:pPr>
        <w:widowControl/>
        <w:spacing w:line="432" w:lineRule="auto"/>
        <w:jc w:val="center"/>
        <w:rPr>
          <w:rFonts w:hint="eastAsia" w:ascii="仿宋_GB2312" w:hAnsi="仿宋" w:eastAsia="仿宋_GB2312" w:cs="Arial"/>
          <w:b/>
          <w:bCs/>
          <w:kern w:val="0"/>
          <w:sz w:val="40"/>
          <w:szCs w:val="40"/>
        </w:rPr>
      </w:pPr>
      <w:r>
        <w:rPr>
          <w:rFonts w:hint="eastAsia" w:ascii="仿宋_GB2312" w:hAnsi="仿宋" w:eastAsia="仿宋_GB2312" w:cs="Arial"/>
          <w:b/>
          <w:bCs/>
          <w:kern w:val="0"/>
          <w:sz w:val="40"/>
          <w:szCs w:val="40"/>
        </w:rPr>
        <w:t>响   应  文  件</w:t>
      </w:r>
    </w:p>
    <w:p>
      <w:pPr>
        <w:snapToGrid w:val="0"/>
        <w:spacing w:before="120" w:beforeLines="50" w:after="50"/>
        <w:rPr>
          <w:rFonts w:hint="eastAsia" w:ascii="仿宋" w:hAnsi="仿宋" w:eastAsia="仿宋" w:cs="仿宋"/>
          <w:bCs/>
          <w:sz w:val="24"/>
          <w:szCs w:val="20"/>
        </w:rPr>
      </w:pPr>
    </w:p>
    <w:p>
      <w:pPr>
        <w:snapToGrid w:val="0"/>
        <w:spacing w:before="120" w:beforeLines="50" w:after="50"/>
        <w:rPr>
          <w:rFonts w:hint="eastAsia" w:ascii="仿宋" w:hAnsi="仿宋" w:eastAsia="仿宋" w:cs="仿宋"/>
          <w:bCs/>
          <w:sz w:val="24"/>
          <w:szCs w:val="20"/>
        </w:rPr>
      </w:pPr>
    </w:p>
    <w:p>
      <w:pPr>
        <w:snapToGrid w:val="0"/>
        <w:spacing w:before="120" w:beforeLines="50" w:after="5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widowControl/>
        <w:spacing w:line="432" w:lineRule="auto"/>
        <w:ind w:firstLine="645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项目名称：2022年度广西城市客运发展报告</w:t>
      </w:r>
    </w:p>
    <w:p>
      <w:pPr>
        <w:widowControl/>
        <w:spacing w:line="432" w:lineRule="auto"/>
        <w:ind w:firstLine="645"/>
        <w:rPr>
          <w:rFonts w:hint="eastAsia" w:ascii="仿宋_GB2312" w:hAnsi="仿宋" w:eastAsia="仿宋_GB2312" w:cs="Arial"/>
          <w:kern w:val="0"/>
          <w:sz w:val="32"/>
          <w:szCs w:val="32"/>
        </w:rPr>
      </w:pPr>
    </w:p>
    <w:p>
      <w:pPr>
        <w:widowControl/>
        <w:spacing w:line="432" w:lineRule="auto"/>
        <w:ind w:firstLine="645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供应商名称：</w:t>
      </w:r>
    </w:p>
    <w:p>
      <w:pPr>
        <w:snapToGrid w:val="0"/>
        <w:spacing w:before="120" w:beforeLines="50" w:after="5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napToGrid w:val="0"/>
        <w:spacing w:before="120" w:beforeLines="50" w:after="50"/>
        <w:ind w:firstLine="5440" w:firstLineChars="1700"/>
        <w:jc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widowControl/>
        <w:spacing w:line="432" w:lineRule="auto"/>
        <w:ind w:firstLine="3219" w:firstLineChars="1006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年    月    日</w:t>
      </w:r>
    </w:p>
    <w:p>
      <w:pPr>
        <w:widowControl/>
        <w:jc w:val="left"/>
        <w:sectPr>
          <w:footerReference r:id="rId3" w:type="default"/>
          <w:pgSz w:w="11910" w:h="16840"/>
          <w:pgMar w:top="1340" w:right="1500" w:bottom="280" w:left="1680" w:header="720" w:footer="720" w:gutter="0"/>
          <w:cols w:space="720" w:num="1"/>
        </w:sectPr>
      </w:pPr>
    </w:p>
    <w:p>
      <w:pPr>
        <w:jc w:val="center"/>
        <w:rPr>
          <w:rFonts w:hint="eastAsia" w:ascii="仿宋_GB2312" w:hAnsi="仿宋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" w:eastAsia="仿宋_GB2312" w:cs="仿宋_GB2312"/>
          <w:b/>
          <w:kern w:val="0"/>
          <w:sz w:val="36"/>
          <w:szCs w:val="36"/>
        </w:rPr>
        <w:t>响应文件目录</w:t>
      </w:r>
    </w:p>
    <w:p>
      <w:pPr>
        <w:snapToGrid w:val="0"/>
        <w:spacing w:line="360" w:lineRule="auto"/>
        <w:rPr>
          <w:rFonts w:hint="eastAsia" w:ascii="仿宋_GB2312" w:hAnsi="仿宋" w:eastAsia="仿宋_GB2312" w:cs="仿宋_GB2312"/>
          <w:kern w:val="0"/>
          <w:sz w:val="24"/>
        </w:rPr>
      </w:pPr>
    </w:p>
    <w:p>
      <w:pPr>
        <w:snapToGrid w:val="0"/>
        <w:spacing w:line="360" w:lineRule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" w:eastAsia="仿宋_GB2312" w:cs="Helvetica"/>
          <w:kern w:val="0"/>
          <w:sz w:val="32"/>
          <w:szCs w:val="32"/>
        </w:rPr>
        <w:t>编制报价单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……………………………………………（页码）</w:t>
      </w:r>
    </w:p>
    <w:p>
      <w:pPr>
        <w:snapToGrid w:val="0"/>
        <w:spacing w:line="360" w:lineRule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" w:eastAsia="仿宋_GB2312" w:cs="仿宋_GB2312"/>
          <w:sz w:val="32"/>
          <w:szCs w:val="32"/>
        </w:rPr>
        <w:t>供应商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营业执照复印件………………………………（页码）</w:t>
      </w:r>
    </w:p>
    <w:p>
      <w:pPr>
        <w:snapToGrid w:val="0"/>
        <w:spacing w:line="360" w:lineRule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" w:eastAsia="仿宋_GB2312" w:cs="仿宋_GB2312"/>
          <w:sz w:val="32"/>
          <w:szCs w:val="32"/>
        </w:rPr>
        <w:t>供应商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资质证书复印件………………………………（页码）</w:t>
      </w:r>
    </w:p>
    <w:p>
      <w:pPr>
        <w:snapToGrid w:val="0"/>
        <w:spacing w:line="360" w:lineRule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四、供应商业绩证明材料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…………………………………（页码）</w:t>
      </w:r>
    </w:p>
    <w:p>
      <w:pPr>
        <w:snapToGrid w:val="0"/>
        <w:spacing w:line="360" w:lineRule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五、供应商获奖证明材料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…………………………………（页码）</w:t>
      </w:r>
    </w:p>
    <w:p>
      <w:pPr>
        <w:snapToGrid w:val="0"/>
        <w:spacing w:line="360" w:lineRule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六</w:t>
      </w:r>
      <w:r>
        <w:rPr>
          <w:rFonts w:hint="eastAsia" w:ascii="仿宋_GB2312" w:hAnsi="仿宋" w:eastAsia="仿宋_GB2312" w:cs="仿宋_GB2312"/>
          <w:sz w:val="32"/>
          <w:szCs w:val="32"/>
        </w:rPr>
        <w:t>、项目拟投入人员一览表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………………………………（页码）</w:t>
      </w:r>
    </w:p>
    <w:p>
      <w:pPr>
        <w:snapToGrid w:val="0"/>
        <w:spacing w:line="360" w:lineRule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七、服务方案………………………………………………（页码）</w:t>
      </w:r>
    </w:p>
    <w:p>
      <w:pPr>
        <w:snapToGrid w:val="0"/>
        <w:spacing w:line="360" w:lineRule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八、其它</w:t>
      </w:r>
      <w:r>
        <w:rPr>
          <w:rFonts w:hint="eastAsia" w:ascii="仿宋_GB2312" w:hAnsi="仿宋" w:eastAsia="仿宋_GB2312" w:cs="仿宋_GB2312"/>
          <w:sz w:val="32"/>
          <w:szCs w:val="32"/>
        </w:rPr>
        <w:t>有关证明材料（如有）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…………………………（页码）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注：以上目录是编制供应商响应文件的基本格式要求，各供应商可根据自身情况进一步细化。</w:t>
      </w:r>
    </w:p>
    <w:p>
      <w:pPr>
        <w:widowControl/>
        <w:spacing w:line="576" w:lineRule="auto"/>
        <w:jc w:val="left"/>
        <w:rPr>
          <w:b/>
          <w:bCs/>
          <w:kern w:val="44"/>
          <w:sz w:val="44"/>
          <w:szCs w:val="44"/>
        </w:rPr>
        <w:sectPr>
          <w:pgSz w:w="11910" w:h="16840"/>
          <w:pgMar w:top="1340" w:right="1500" w:bottom="280" w:left="1680" w:header="720" w:footer="720" w:gutter="0"/>
          <w:cols w:space="720" w:num="1"/>
        </w:sectPr>
      </w:pPr>
    </w:p>
    <w:p>
      <w:pPr>
        <w:widowControl/>
        <w:numPr>
          <w:ilvl w:val="0"/>
          <w:numId w:val="1"/>
        </w:numPr>
        <w:spacing w:line="600" w:lineRule="exact"/>
        <w:jc w:val="left"/>
        <w:rPr>
          <w:rFonts w:hint="eastAsia"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编制报价单</w:t>
      </w:r>
    </w:p>
    <w:p>
      <w:pPr>
        <w:autoSpaceDE w:val="0"/>
        <w:autoSpaceDN w:val="0"/>
        <w:spacing w:line="360" w:lineRule="auto"/>
        <w:ind w:firstLine="120"/>
        <w:jc w:val="center"/>
        <w:rPr>
          <w:rFonts w:hint="eastAsia" w:ascii="仿宋_GB2312" w:hAnsi="仿宋" w:eastAsia="仿宋_GB2312" w:cs="仿宋_GB2312"/>
          <w:b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《2022年度广西城市客运发展报告》编制报价单</w:t>
      </w:r>
    </w:p>
    <w:tbl>
      <w:tblPr>
        <w:tblStyle w:val="5"/>
        <w:tblW w:w="0" w:type="auto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7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distribute"/>
              <w:rPr>
                <w:rFonts w:ascii="仿宋_GB2312" w:hAnsi="Arial" w:eastAsia="仿宋_GB2312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《2022年度广西城市客运发展报告》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distribute"/>
              <w:rPr>
                <w:rFonts w:ascii="仿宋_GB2312" w:hAnsi="Arial" w:eastAsia="仿宋_GB2312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7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645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总结和评估当前城市客运发展状况、分析供需关系，编制《2022年度广西城市客运发展报告》，报告分为综述篇、行业篇、专题篇和年度大事记四个部分，共十二章，涵盖了城市公共汽电车、城市轨道交通、出租汽车、共享单车等城市客运业务管理范畴，并对“公交都市”建设、城市轨道交通运营、城市客运信息化建设、出租汽车管理、绿色出行以及城市客运节能减排等方面的情况作了专题介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distribute"/>
              <w:rPr>
                <w:rFonts w:ascii="仿宋_GB2312" w:hAnsi="Arial" w:eastAsia="仿宋_GB2312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kern w:val="0"/>
                <w:sz w:val="32"/>
                <w:szCs w:val="32"/>
              </w:rPr>
              <w:t>报价要求</w:t>
            </w:r>
          </w:p>
        </w:tc>
        <w:tc>
          <w:tcPr>
            <w:tcW w:w="7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1.报价包括现状调查费用、规划编制费用、报告编制费用、规划评审费用、税费等所有价款。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distribute"/>
              <w:rPr>
                <w:rFonts w:ascii="仿宋_GB2312" w:hAnsi="Arial" w:eastAsia="仿宋_GB2312" w:cs="Arial"/>
                <w:b/>
                <w:kern w:val="0"/>
                <w:sz w:val="32"/>
                <w:szCs w:val="32"/>
              </w:rPr>
            </w:pPr>
          </w:p>
        </w:tc>
        <w:tc>
          <w:tcPr>
            <w:tcW w:w="7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2.报价最高限价为80万元，报价以元为单位。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distribute"/>
              <w:rPr>
                <w:rFonts w:ascii="仿宋_GB2312" w:hAnsi="Arial" w:eastAsia="仿宋_GB2312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kern w:val="0"/>
                <w:sz w:val="32"/>
                <w:szCs w:val="32"/>
              </w:rPr>
              <w:t>付款方式</w:t>
            </w:r>
          </w:p>
        </w:tc>
        <w:tc>
          <w:tcPr>
            <w:tcW w:w="7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项目完成且通过验收后支付全部价款。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distribute"/>
              <w:rPr>
                <w:rFonts w:ascii="仿宋_GB2312" w:hAnsi="Arial" w:eastAsia="仿宋_GB2312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kern w:val="0"/>
                <w:sz w:val="32"/>
                <w:szCs w:val="32"/>
              </w:rPr>
              <w:t>说明</w:t>
            </w:r>
          </w:p>
        </w:tc>
        <w:tc>
          <w:tcPr>
            <w:tcW w:w="7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1.报价截止时间：2023年3月10日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distribute"/>
              <w:rPr>
                <w:rFonts w:ascii="仿宋_GB2312" w:hAnsi="Arial" w:eastAsia="仿宋_GB2312" w:cs="Arial"/>
                <w:b/>
                <w:kern w:val="0"/>
                <w:sz w:val="32"/>
                <w:szCs w:val="32"/>
              </w:rPr>
            </w:pPr>
          </w:p>
        </w:tc>
        <w:tc>
          <w:tcPr>
            <w:tcW w:w="7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2.报价电子邮箱：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gxjttzhc@126.com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distribute"/>
              <w:rPr>
                <w:rFonts w:ascii="仿宋_GB2312" w:hAnsi="Arial" w:eastAsia="仿宋_GB2312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kern w:val="0"/>
                <w:sz w:val="32"/>
                <w:szCs w:val="32"/>
              </w:rPr>
              <w:t>总报价</w:t>
            </w:r>
          </w:p>
        </w:tc>
        <w:tc>
          <w:tcPr>
            <w:tcW w:w="730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 xml:space="preserve">人民币（大写）： </w:t>
            </w:r>
          </w:p>
          <w:p>
            <w:pPr>
              <w:widowControl/>
              <w:spacing w:line="520" w:lineRule="exact"/>
              <w:ind w:firstLine="960" w:firstLineChars="300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 xml:space="preserve">（小写）： </w:t>
            </w:r>
          </w:p>
        </w:tc>
      </w:tr>
    </w:tbl>
    <w:p>
      <w:pPr>
        <w:widowControl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报价单位（盖章）：</w:t>
      </w:r>
    </w:p>
    <w:p>
      <w:pPr>
        <w:widowControl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联系人及联系电话： </w:t>
      </w:r>
    </w:p>
    <w:p>
      <w:pPr>
        <w:widowControl/>
        <w:ind w:firstLine="4960" w:firstLineChars="155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                                                             年    月   日  </w:t>
      </w:r>
    </w:p>
    <w:p>
      <w:pPr>
        <w:widowControl/>
        <w:ind w:firstLine="4960" w:firstLineChars="155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00" w:lineRule="exact"/>
        <w:jc w:val="left"/>
        <w:rPr>
          <w:rFonts w:hint="eastAsia" w:ascii="仿宋" w:hAnsi="仿宋" w:eastAsia="仿宋" w:cs="仿宋_GB2312"/>
          <w:b/>
          <w:sz w:val="30"/>
          <w:szCs w:val="30"/>
        </w:rPr>
      </w:pPr>
      <w:r>
        <w:rPr>
          <w:rFonts w:hint="eastAsia" w:hAnsi="宋体"/>
        </w:rPr>
        <w:t xml:space="preserve"> </w:t>
      </w:r>
      <w:r>
        <w:rPr>
          <w:rFonts w:hint="eastAsia" w:ascii="仿宋" w:hAnsi="仿宋" w:eastAsia="仿宋" w:cs="仿宋_GB2312"/>
          <w:b/>
          <w:sz w:val="30"/>
          <w:szCs w:val="30"/>
        </w:rPr>
        <w:t>供应商营业执照复印件</w:t>
      </w:r>
    </w:p>
    <w:p>
      <w:pPr>
        <w:pStyle w:val="3"/>
        <w:spacing w:line="360" w:lineRule="auto"/>
        <w:ind w:firstLine="602" w:firstLineChars="200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autoSpaceDE w:val="0"/>
        <w:autoSpaceDN w:val="0"/>
        <w:spacing w:line="360" w:lineRule="auto"/>
        <w:ind w:left="4365" w:leftChars="1850" w:hanging="480" w:hangingChars="200"/>
        <w:rPr>
          <w:rFonts w:hint="eastAsia" w:ascii="仿宋_GB2312" w:hAnsi="仿宋" w:eastAsia="仿宋_GB2312" w:cs="仿宋_GB2312"/>
          <w:kern w:val="0"/>
          <w:sz w:val="24"/>
        </w:rPr>
      </w:pPr>
    </w:p>
    <w:p>
      <w:pPr>
        <w:autoSpaceDE w:val="0"/>
        <w:autoSpaceDN w:val="0"/>
        <w:spacing w:line="360" w:lineRule="auto"/>
        <w:ind w:left="4365" w:leftChars="1850" w:hanging="480" w:hangingChars="200"/>
        <w:rPr>
          <w:rFonts w:hint="eastAsia" w:ascii="仿宋_GB2312" w:hAnsi="仿宋" w:eastAsia="仿宋_GB2312" w:cs="仿宋_GB2312"/>
          <w:kern w:val="0"/>
          <w:sz w:val="24"/>
        </w:rPr>
      </w:pPr>
    </w:p>
    <w:p>
      <w:pPr>
        <w:widowControl/>
        <w:wordWrap w:val="0"/>
        <w:jc w:val="righ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供应商名称（盖章）：              </w:t>
      </w:r>
    </w:p>
    <w:p>
      <w:pPr>
        <w:widowControl/>
        <w:jc w:val="righ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>日期：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年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月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 日</w:t>
      </w:r>
    </w:p>
    <w:p>
      <w:pPr>
        <w:snapToGrid w:val="0"/>
        <w:spacing w:before="156" w:beforeLines="50" w:after="50"/>
        <w:rPr>
          <w:rFonts w:hint="eastAsia" w:ascii="宋体" w:hAnsi="宋体"/>
          <w:sz w:val="24"/>
          <w:szCs w:val="20"/>
        </w:rPr>
      </w:pPr>
    </w:p>
    <w:p>
      <w:pPr>
        <w:widowControl/>
        <w:numPr>
          <w:ilvl w:val="0"/>
          <w:numId w:val="1"/>
        </w:numPr>
        <w:spacing w:line="600" w:lineRule="exact"/>
        <w:jc w:val="left"/>
        <w:rPr>
          <w:rFonts w:hint="eastAsia"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供应商资质证书复印件</w:t>
      </w:r>
    </w:p>
    <w:p>
      <w:pPr>
        <w:spacing w:line="300" w:lineRule="auto"/>
        <w:rPr>
          <w:rFonts w:hint="eastAsia" w:ascii="宋体" w:hAnsi="宋体"/>
          <w:szCs w:val="21"/>
        </w:rPr>
      </w:pPr>
    </w:p>
    <w:p>
      <w:pPr>
        <w:widowControl/>
        <w:wordWrap w:val="0"/>
        <w:jc w:val="right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pPr>
        <w:widowControl/>
        <w:wordWrap w:val="0"/>
        <w:jc w:val="righ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供应商名称（盖章）：              </w:t>
      </w:r>
    </w:p>
    <w:p>
      <w:pPr>
        <w:widowControl/>
        <w:jc w:val="righ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>日期：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年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月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 日</w:t>
      </w:r>
    </w:p>
    <w:p>
      <w:pPr>
        <w:autoSpaceDE w:val="0"/>
        <w:autoSpaceDN w:val="0"/>
        <w:spacing w:line="360" w:lineRule="auto"/>
        <w:ind w:firstLine="6120" w:firstLineChars="2550"/>
        <w:rPr>
          <w:rFonts w:hint="eastAsia" w:ascii="仿宋_GB2312" w:hAnsi="仿宋" w:eastAsia="仿宋_GB2312" w:cs="仿宋_GB2312"/>
          <w:kern w:val="0"/>
          <w:sz w:val="24"/>
          <w:lang w:val="zh-CN"/>
        </w:rPr>
      </w:pPr>
    </w:p>
    <w:p>
      <w:pPr>
        <w:widowControl/>
        <w:numPr>
          <w:ilvl w:val="0"/>
          <w:numId w:val="1"/>
        </w:numPr>
        <w:spacing w:line="600" w:lineRule="exact"/>
        <w:jc w:val="left"/>
        <w:rPr>
          <w:rFonts w:hint="eastAsia"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供应商业绩证明材料</w:t>
      </w:r>
    </w:p>
    <w:p>
      <w:pPr>
        <w:autoSpaceDE w:val="0"/>
        <w:autoSpaceDN w:val="0"/>
        <w:spacing w:line="360" w:lineRule="auto"/>
        <w:ind w:firstLine="120"/>
        <w:jc w:val="center"/>
        <w:rPr>
          <w:rFonts w:hint="eastAsia" w:ascii="仿宋_GB2312" w:hAnsi="仿宋" w:eastAsia="仿宋_GB2312" w:cs="仿宋_GB2312"/>
          <w:b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相关项目业绩一览表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319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序号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  <w:t>委托单位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签订日期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</w:tr>
    </w:tbl>
    <w:p>
      <w:pPr>
        <w:pStyle w:val="3"/>
        <w:spacing w:line="360" w:lineRule="auto"/>
        <w:ind w:left="72"/>
        <w:rPr>
          <w:rFonts w:hint="eastAsia" w:ascii="华文仿宋" w:hAnsi="华文仿宋" w:eastAsia="华文仿宋" w:cs="华文仿宋"/>
          <w:i/>
          <w:iCs/>
        </w:rPr>
      </w:pPr>
      <w:r>
        <w:rPr>
          <w:rFonts w:hint="eastAsia" w:ascii="华文仿宋" w:hAnsi="华文仿宋" w:eastAsia="华文仿宋" w:cs="华文仿宋"/>
          <w:i/>
          <w:iCs/>
        </w:rPr>
        <w:t>注：供应商可按上述的格式自行编制，须随表提交相应的合同复印件或中标通知书。</w:t>
      </w:r>
    </w:p>
    <w:p>
      <w:pPr>
        <w:autoSpaceDE w:val="0"/>
        <w:autoSpaceDN w:val="0"/>
        <w:spacing w:line="360" w:lineRule="auto"/>
        <w:ind w:left="4365" w:leftChars="1850" w:hanging="480" w:hangingChars="200"/>
        <w:rPr>
          <w:rFonts w:hint="eastAsia" w:ascii="仿宋_GB2312" w:hAnsi="仿宋" w:eastAsia="仿宋_GB2312" w:cs="仿宋_GB2312"/>
          <w:kern w:val="0"/>
          <w:sz w:val="24"/>
        </w:rPr>
      </w:pPr>
    </w:p>
    <w:p>
      <w:pPr>
        <w:autoSpaceDE w:val="0"/>
        <w:autoSpaceDN w:val="0"/>
        <w:spacing w:line="360" w:lineRule="auto"/>
        <w:ind w:left="4365" w:leftChars="1850" w:hanging="480" w:hangingChars="200"/>
        <w:rPr>
          <w:rFonts w:hint="eastAsia" w:ascii="仿宋_GB2312" w:hAnsi="仿宋" w:eastAsia="仿宋_GB2312" w:cs="仿宋_GB2312"/>
          <w:kern w:val="0"/>
          <w:sz w:val="24"/>
        </w:rPr>
      </w:pPr>
    </w:p>
    <w:p>
      <w:pPr>
        <w:autoSpaceDE w:val="0"/>
        <w:autoSpaceDN w:val="0"/>
        <w:spacing w:line="360" w:lineRule="auto"/>
        <w:ind w:left="4365" w:leftChars="1850" w:hanging="480" w:hangingChars="200"/>
        <w:rPr>
          <w:rFonts w:hint="eastAsia" w:ascii="仿宋_GB2312" w:hAnsi="仿宋" w:eastAsia="仿宋_GB2312" w:cs="仿宋_GB2312"/>
          <w:kern w:val="0"/>
          <w:sz w:val="24"/>
        </w:rPr>
      </w:pPr>
    </w:p>
    <w:p>
      <w:pPr>
        <w:widowControl/>
        <w:wordWrap w:val="0"/>
        <w:jc w:val="righ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供应商名称（盖章）：              </w:t>
      </w:r>
    </w:p>
    <w:p>
      <w:pPr>
        <w:widowControl/>
        <w:jc w:val="righ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>日期：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年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月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 日</w:t>
      </w:r>
    </w:p>
    <w:p>
      <w:pPr>
        <w:widowControl/>
        <w:numPr>
          <w:ilvl w:val="0"/>
          <w:numId w:val="1"/>
        </w:numPr>
        <w:spacing w:line="600" w:lineRule="exact"/>
        <w:jc w:val="left"/>
        <w:rPr>
          <w:rFonts w:hint="eastAsia"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供应商获奖证明材料</w:t>
      </w:r>
    </w:p>
    <w:p>
      <w:pPr>
        <w:autoSpaceDE w:val="0"/>
        <w:autoSpaceDN w:val="0"/>
        <w:spacing w:line="360" w:lineRule="auto"/>
        <w:ind w:firstLine="120"/>
        <w:jc w:val="center"/>
        <w:rPr>
          <w:rFonts w:hint="eastAsia" w:ascii="仿宋_GB2312" w:hAnsi="仿宋" w:eastAsia="仿宋_GB2312" w:cs="仿宋_GB2312"/>
          <w:b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获奖情况一览表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5"/>
        <w:gridCol w:w="1857"/>
        <w:gridCol w:w="1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序号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  <w:t>奖项类别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  <w:t>颁发机构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999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999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999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</w:tr>
    </w:tbl>
    <w:p>
      <w:pPr>
        <w:pStyle w:val="3"/>
        <w:spacing w:line="360" w:lineRule="auto"/>
        <w:ind w:left="72"/>
        <w:rPr>
          <w:rFonts w:hint="eastAsia" w:ascii="华文仿宋" w:hAnsi="华文仿宋" w:eastAsia="华文仿宋" w:cs="华文仿宋"/>
          <w:i/>
          <w:iCs/>
        </w:rPr>
      </w:pPr>
      <w:r>
        <w:rPr>
          <w:rFonts w:hint="eastAsia" w:ascii="华文仿宋" w:hAnsi="华文仿宋" w:eastAsia="华文仿宋" w:cs="华文仿宋"/>
          <w:i/>
          <w:iCs/>
        </w:rPr>
        <w:t>注：供应商可按上述的格式自行编制，须随表提交相应的获奖证书。</w:t>
      </w:r>
    </w:p>
    <w:p>
      <w:pPr>
        <w:widowControl/>
        <w:wordWrap w:val="0"/>
        <w:jc w:val="righ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供应商名称（盖章）：              </w:t>
      </w:r>
    </w:p>
    <w:p>
      <w:pPr>
        <w:widowControl/>
        <w:jc w:val="righ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>日期：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年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月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 日</w:t>
      </w:r>
    </w:p>
    <w:p>
      <w:pPr>
        <w:widowControl/>
        <w:numPr>
          <w:ilvl w:val="0"/>
          <w:numId w:val="1"/>
        </w:numPr>
        <w:spacing w:line="600" w:lineRule="exact"/>
        <w:jc w:val="left"/>
        <w:rPr>
          <w:rFonts w:hint="eastAsia"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项目拟投入人员一览表</w:t>
      </w:r>
    </w:p>
    <w:p>
      <w:pPr>
        <w:autoSpaceDE w:val="0"/>
        <w:autoSpaceDN w:val="0"/>
        <w:spacing w:line="360" w:lineRule="auto"/>
        <w:ind w:firstLine="120"/>
        <w:jc w:val="center"/>
        <w:rPr>
          <w:rFonts w:hint="eastAsia" w:ascii="仿宋_GB2312" w:hAnsi="仿宋" w:eastAsia="仿宋_GB2312" w:cs="仿宋_GB2312"/>
          <w:b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项目拟投入人员一览表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283"/>
        <w:gridCol w:w="2278"/>
        <w:gridCol w:w="2211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序号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姓名</w:t>
            </w:r>
          </w:p>
        </w:tc>
        <w:tc>
          <w:tcPr>
            <w:tcW w:w="1227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专业</w:t>
            </w:r>
          </w:p>
        </w:tc>
        <w:tc>
          <w:tcPr>
            <w:tcW w:w="1191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技术职称</w:t>
            </w:r>
          </w:p>
        </w:tc>
        <w:tc>
          <w:tcPr>
            <w:tcW w:w="1256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691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27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191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56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691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27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191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56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691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27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191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  <w:tc>
          <w:tcPr>
            <w:tcW w:w="1256" w:type="pct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" w:eastAsia="仿宋_GB2312" w:cs="仿宋_GB2312"/>
                <w:b/>
                <w:sz w:val="24"/>
              </w:rPr>
            </w:pPr>
          </w:p>
        </w:tc>
      </w:tr>
    </w:tbl>
    <w:p>
      <w:pPr>
        <w:pStyle w:val="3"/>
        <w:spacing w:line="360" w:lineRule="auto"/>
        <w:ind w:left="72"/>
        <w:rPr>
          <w:rFonts w:hint="eastAsia" w:ascii="华文仿宋" w:hAnsi="华文仿宋" w:eastAsia="华文仿宋" w:cs="华文仿宋"/>
          <w:i/>
          <w:iCs/>
        </w:rPr>
      </w:pPr>
      <w:r>
        <w:rPr>
          <w:rFonts w:hint="eastAsia" w:ascii="华文仿宋" w:hAnsi="华文仿宋" w:eastAsia="华文仿宋" w:cs="华文仿宋"/>
          <w:i/>
          <w:iCs/>
        </w:rPr>
        <w:t>注：供应商可按上述的格式自行编制，须随表提交相应的职称证书。</w:t>
      </w:r>
    </w:p>
    <w:p>
      <w:pPr>
        <w:widowControl/>
        <w:wordWrap w:val="0"/>
        <w:jc w:val="righ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供应商名称（盖章）：              </w:t>
      </w:r>
    </w:p>
    <w:p>
      <w:pPr>
        <w:widowControl/>
        <w:jc w:val="righ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>日期：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年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月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 日</w:t>
      </w:r>
    </w:p>
    <w:p>
      <w:pPr>
        <w:widowControl/>
        <w:numPr>
          <w:ilvl w:val="0"/>
          <w:numId w:val="1"/>
        </w:numPr>
        <w:spacing w:line="600" w:lineRule="exact"/>
        <w:jc w:val="left"/>
        <w:rPr>
          <w:rFonts w:hint="eastAsia"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服务方案</w:t>
      </w:r>
    </w:p>
    <w:p>
      <w:pPr>
        <w:spacing w:line="300" w:lineRule="auto"/>
        <w:rPr>
          <w:rFonts w:hint="eastAsia" w:ascii="宋体" w:hAnsi="宋体"/>
          <w:szCs w:val="21"/>
        </w:rPr>
      </w:pPr>
    </w:p>
    <w:p>
      <w:pPr>
        <w:widowControl/>
        <w:wordWrap w:val="0"/>
        <w:jc w:val="righ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供应商名称（盖章）：              </w:t>
      </w:r>
    </w:p>
    <w:p>
      <w:pPr>
        <w:widowControl/>
        <w:jc w:val="righ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>日期：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年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月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zh-CN"/>
        </w:rPr>
        <w:t xml:space="preserve">  日</w:t>
      </w:r>
    </w:p>
    <w:p>
      <w:pPr>
        <w:widowControl/>
        <w:numPr>
          <w:ilvl w:val="0"/>
          <w:numId w:val="1"/>
        </w:numPr>
        <w:spacing w:line="600" w:lineRule="exact"/>
        <w:jc w:val="left"/>
        <w:rPr>
          <w:rFonts w:hint="eastAsia"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其它有关证明材料（复印件）</w:t>
      </w:r>
    </w:p>
    <w:p>
      <w:pPr>
        <w:spacing w:line="300" w:lineRule="auto"/>
        <w:rPr>
          <w:rFonts w:hint="eastAsia" w:ascii="宋体" w:hAnsi="宋体"/>
          <w:szCs w:val="21"/>
        </w:rPr>
      </w:pPr>
    </w:p>
    <w:p>
      <w:pPr>
        <w:rPr>
          <w:rFonts w:hint="eastAsia" w:ascii="仿宋_GB2312" w:hAnsi="仿宋" w:eastAsia="仿宋_GB2312"/>
          <w:sz w:val="36"/>
          <w:szCs w:val="36"/>
        </w:rPr>
      </w:pPr>
    </w:p>
    <w:p>
      <w:pPr>
        <w:pStyle w:val="3"/>
        <w:spacing w:before="156" w:beforeLines="50" w:after="156" w:afterLines="50"/>
        <w:jc w:val="center"/>
        <w:outlineLvl w:val="0"/>
        <w:rPr>
          <w:rFonts w:hint="eastAsia" w:ascii="华文仿宋" w:hAnsi="华文仿宋" w:eastAsia="华文仿宋" w:cs="华文仿宋"/>
          <w:b/>
          <w:spacing w:val="6"/>
          <w:kern w:val="48"/>
          <w:sz w:val="28"/>
          <w:szCs w:val="28"/>
        </w:rPr>
      </w:pPr>
      <w:r>
        <w:rPr>
          <w:rFonts w:hint="eastAsia" w:ascii="仿宋_GB2312" w:hAnsi="仿宋" w:eastAsia="仿宋_GB2312"/>
          <w:sz w:val="36"/>
          <w:szCs w:val="36"/>
        </w:rPr>
        <w:br w:type="page"/>
      </w:r>
      <w:r>
        <w:rPr>
          <w:rFonts w:hint="eastAsia" w:ascii="华文仿宋" w:hAnsi="华文仿宋" w:eastAsia="华文仿宋" w:cs="华文仿宋"/>
          <w:b/>
          <w:spacing w:val="6"/>
          <w:kern w:val="48"/>
          <w:sz w:val="28"/>
          <w:szCs w:val="28"/>
        </w:rPr>
        <w:t>评审方法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（一）对响应文件进行评审，对供应商的报价函、业绩及获奖情况、服务方案、拟投入人员等四部分内容按百分制打分，其中价格分30分，相关业绩分30分，服务方案20分，拟投入人员分20分。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（二）评分细则：（按四舍五入取至小数点后一位）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1．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价格分</w:t>
      </w:r>
      <w:r>
        <w:rPr>
          <w:rFonts w:hint="eastAsia" w:ascii="华文仿宋" w:hAnsi="华文仿宋" w:eastAsia="华文仿宋" w:cs="华文仿宋"/>
          <w:sz w:val="28"/>
          <w:szCs w:val="28"/>
        </w:rPr>
        <w:t>……………………………………………………………………30分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价格分计算公式：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ind w:firstLine="3240" w:firstLineChars="1350"/>
        <w:jc w:val="left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有效供应商最低评审报价（金额）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ind w:firstLine="480" w:firstLineChars="200"/>
        <w:jc w:val="left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某有效供应商价格分 =  ──────────────────  ×30分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jc w:val="left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                            某有效供应商评审报价（金额）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2．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业绩及获奖情况分</w:t>
      </w:r>
      <w:r>
        <w:rPr>
          <w:rFonts w:hint="eastAsia" w:ascii="华文仿宋" w:hAnsi="华文仿宋" w:eastAsia="华文仿宋" w:cs="华文仿宋"/>
          <w:sz w:val="28"/>
          <w:szCs w:val="28"/>
        </w:rPr>
        <w:t>………………………………………………………30分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ind w:firstLine="584" w:firstLineChars="200"/>
        <w:jc w:val="left"/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  <w:t>2.1供应商业绩情况（满分 20 分）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ind w:firstLine="584" w:firstLineChars="200"/>
        <w:jc w:val="left"/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  <w:t>供应商自2015年以来有城市交通发展年度报告类似项目业绩，每项得 2 分，满分20 分（以中标通知书或合同复印件为准）。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ind w:firstLine="584" w:firstLineChars="200"/>
        <w:jc w:val="left"/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  <w:t>2.2供应商获奖业绩情况（满分10 分）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ind w:firstLine="584" w:firstLineChars="200"/>
        <w:jc w:val="left"/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  <w:t>供应商自2015年以来获得省级及以上交通类规划项目优秀城乡规划设计奖的，每项得 2 分，满分10 分（以获奖证书复印件为准）。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3．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服务方案分</w:t>
      </w:r>
      <w:r>
        <w:rPr>
          <w:rFonts w:hint="eastAsia" w:ascii="华文仿宋" w:hAnsi="华文仿宋" w:eastAsia="华文仿宋" w:cs="华文仿宋"/>
          <w:sz w:val="28"/>
          <w:szCs w:val="28"/>
        </w:rPr>
        <w:t>………………………………………………………………20分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ind w:firstLine="700" w:firstLineChars="25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bookmarkStart w:id="0" w:name="OLE_LINK7"/>
      <w:r>
        <w:rPr>
          <w:rFonts w:hint="eastAsia" w:ascii="华文仿宋" w:hAnsi="华文仿宋" w:eastAsia="华文仿宋" w:cs="华文仿宋"/>
          <w:sz w:val="28"/>
          <w:szCs w:val="28"/>
        </w:rPr>
        <w:t>一档（0.1～7分）：服务方案简单，基本合理、科学、完整，基本满足采购文件要求，无针对性；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ind w:firstLine="700" w:firstLineChars="25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二档（7.1～14分）：对本项目城市客运发展状况有一定的理解，服务方案较详细，结构和内容较合理、科学、完整，完全满足采购文件要求；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ind w:firstLine="700" w:firstLineChars="25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三档（14.1～20分）：熟悉本项目城市客运发展状况，深入理解本项目城市客运发展的实际情况，服务方案详细，结构合理、清晰、准确、科学、完整，可实施性强，优于采购文件要求。</w:t>
      </w:r>
    </w:p>
    <w:bookmarkEnd w:id="0"/>
    <w:p>
      <w:pPr>
        <w:pStyle w:val="3"/>
        <w:tabs>
          <w:tab w:val="left" w:pos="2472"/>
        </w:tabs>
        <w:spacing w:before="156" w:beforeLines="50" w:after="156" w:afterLines="50" w:line="420" w:lineRule="exact"/>
        <w:jc w:val="left"/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</w:pPr>
    </w:p>
    <w:p>
      <w:pPr>
        <w:pStyle w:val="3"/>
        <w:tabs>
          <w:tab w:val="left" w:pos="2472"/>
        </w:tabs>
        <w:spacing w:before="156" w:beforeLines="50" w:after="156" w:afterLines="50" w:line="4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4．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拟投入人员分</w:t>
      </w:r>
      <w:r>
        <w:rPr>
          <w:rFonts w:hint="eastAsia" w:ascii="华文仿宋" w:hAnsi="华文仿宋" w:eastAsia="华文仿宋" w:cs="华文仿宋"/>
          <w:sz w:val="28"/>
          <w:szCs w:val="28"/>
        </w:rPr>
        <w:t>……………………………………………………………20分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ind w:firstLine="584" w:firstLineChars="200"/>
        <w:jc w:val="left"/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  <w:t>一档（0.1-7 分）：项目组织机构和人员配备基本齐全，拟投入的项目总负责人具有交通运输规划与管理、交通工程、城乡规划等相关专业高级及以上职称，配备人员中具有高级职称不足 30%；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ind w:firstLine="584" w:firstLineChars="200"/>
        <w:jc w:val="left"/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  <w:t>二档（7.1-14 分）：项目组织机构和人员配备较齐全，拟投入的项目总负责人具有交通运输规划与管理、交通工程、城乡规划等相关专业正高级职称，配备人员中具有高级职称占 30%～40％；</w:t>
      </w:r>
    </w:p>
    <w:p>
      <w:pPr>
        <w:pStyle w:val="3"/>
        <w:tabs>
          <w:tab w:val="left" w:pos="2472"/>
        </w:tabs>
        <w:spacing w:before="156" w:beforeLines="50" w:after="156" w:afterLines="50" w:line="420" w:lineRule="exact"/>
        <w:ind w:firstLine="584" w:firstLineChars="200"/>
        <w:jc w:val="left"/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6"/>
          <w:kern w:val="48"/>
          <w:sz w:val="28"/>
          <w:szCs w:val="28"/>
        </w:rPr>
        <w:t>三档（14.1-20 分）：项目组织机构和人员配备齐全，拟投入的项目总负责人具有交通运输规划与管理、交通工程、城乡规划等相关专业正高级职称，配备人员中具有高级职称占 50%以上。</w:t>
      </w:r>
    </w:p>
    <w:p>
      <w:pPr>
        <w:pStyle w:val="3"/>
        <w:numPr>
          <w:ilvl w:val="0"/>
          <w:numId w:val="2"/>
        </w:numPr>
        <w:tabs>
          <w:tab w:val="left" w:pos="2472"/>
        </w:tabs>
        <w:spacing w:before="156" w:beforeLines="50" w:after="156" w:afterLines="50" w:line="4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总得分＝1＋2＋3+4。</w:t>
      </w:r>
    </w:p>
    <w:p>
      <w:pPr>
        <w:pStyle w:val="3"/>
        <w:numPr>
          <w:ilvl w:val="0"/>
          <w:numId w:val="2"/>
        </w:numPr>
        <w:tabs>
          <w:tab w:val="left" w:pos="2472"/>
        </w:tabs>
        <w:spacing w:before="156" w:beforeLines="50" w:after="156" w:afterLines="50" w:line="4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成交标准：将根据得分由高到低排列次序（得分相同时，以磋商报价由低到高顺序排列；得分相同且磋商报价相同的，依次按技术分高优先、质量保证期长优先、提交服务成果时间短优先、处理问题到达时间短优先的顺序排列）并推荐成交候选供应商。采购单位应当确定排名第一的成交候选人为成交人。排名第一的成交候选人放弃成交、因不可抗力提出不能履行合同，采购单位可以确定排名第二的成交候选人为成交人。</w:t>
      </w:r>
    </w:p>
    <w:p>
      <w:pPr>
        <w:pStyle w:val="3"/>
        <w:numPr>
          <w:ilvl w:val="0"/>
          <w:numId w:val="2"/>
        </w:numPr>
        <w:tabs>
          <w:tab w:val="left" w:pos="2472"/>
        </w:tabs>
        <w:spacing w:before="156" w:beforeLines="50" w:after="156" w:afterLines="50" w:line="4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评审人员：评审人员将由我厅办公室、财务处、内审处、政策法规处，自治区道路运输发展中心派人组成。</w:t>
      </w:r>
    </w:p>
    <w:p/>
    <w:sectPr>
      <w:footerReference r:id="rId4" w:type="default"/>
      <w:pgSz w:w="11906" w:h="16838"/>
      <w:pgMar w:top="1304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AB999"/>
    <w:multiLevelType w:val="singleLevel"/>
    <w:tmpl w:val="155AB9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5D2F59"/>
    <w:multiLevelType w:val="singleLevel"/>
    <w:tmpl w:val="575D2F59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zg4NjhhNTQ5OGIyOGFhYTgwYzVjOTEwMzM3MDYifQ=="/>
  </w:docVars>
  <w:rsids>
    <w:rsidRoot w:val="00000000"/>
    <w:rsid w:val="00103682"/>
    <w:rsid w:val="00105B09"/>
    <w:rsid w:val="00471D6A"/>
    <w:rsid w:val="004D1E7A"/>
    <w:rsid w:val="0091155D"/>
    <w:rsid w:val="00C3266F"/>
    <w:rsid w:val="00F70F92"/>
    <w:rsid w:val="01045DF6"/>
    <w:rsid w:val="010F5483"/>
    <w:rsid w:val="01331866"/>
    <w:rsid w:val="013662D0"/>
    <w:rsid w:val="01610ECF"/>
    <w:rsid w:val="018C6E0F"/>
    <w:rsid w:val="018E65D9"/>
    <w:rsid w:val="01B2660D"/>
    <w:rsid w:val="01CC4FE7"/>
    <w:rsid w:val="01EB4B07"/>
    <w:rsid w:val="02430705"/>
    <w:rsid w:val="02745050"/>
    <w:rsid w:val="02AD7A09"/>
    <w:rsid w:val="02C148AF"/>
    <w:rsid w:val="03196CC6"/>
    <w:rsid w:val="0334744A"/>
    <w:rsid w:val="033E3C6E"/>
    <w:rsid w:val="03851654"/>
    <w:rsid w:val="03BD2AE2"/>
    <w:rsid w:val="03C43F1D"/>
    <w:rsid w:val="03DA7096"/>
    <w:rsid w:val="03FD41C1"/>
    <w:rsid w:val="041A4E8D"/>
    <w:rsid w:val="041F4A74"/>
    <w:rsid w:val="04320C35"/>
    <w:rsid w:val="048A059B"/>
    <w:rsid w:val="04992849"/>
    <w:rsid w:val="04D27483"/>
    <w:rsid w:val="04FB20CB"/>
    <w:rsid w:val="05121EA4"/>
    <w:rsid w:val="051A03C7"/>
    <w:rsid w:val="055022CE"/>
    <w:rsid w:val="05AE52C3"/>
    <w:rsid w:val="05CF0D5A"/>
    <w:rsid w:val="06016B1B"/>
    <w:rsid w:val="06913B4B"/>
    <w:rsid w:val="06A03439"/>
    <w:rsid w:val="06C63E8C"/>
    <w:rsid w:val="06D14C3C"/>
    <w:rsid w:val="070D6A0E"/>
    <w:rsid w:val="07390601"/>
    <w:rsid w:val="07402D4D"/>
    <w:rsid w:val="076306A5"/>
    <w:rsid w:val="07753928"/>
    <w:rsid w:val="080732E6"/>
    <w:rsid w:val="081C31DF"/>
    <w:rsid w:val="087E351F"/>
    <w:rsid w:val="08994265"/>
    <w:rsid w:val="08B719BA"/>
    <w:rsid w:val="08D40B35"/>
    <w:rsid w:val="08E638E4"/>
    <w:rsid w:val="08F65C6E"/>
    <w:rsid w:val="092A6AC5"/>
    <w:rsid w:val="09524F73"/>
    <w:rsid w:val="096450C6"/>
    <w:rsid w:val="096E5305"/>
    <w:rsid w:val="097B5673"/>
    <w:rsid w:val="097C1828"/>
    <w:rsid w:val="098B3836"/>
    <w:rsid w:val="098C6AD5"/>
    <w:rsid w:val="09934C7F"/>
    <w:rsid w:val="09AF0193"/>
    <w:rsid w:val="09C84CB3"/>
    <w:rsid w:val="09DB7DF1"/>
    <w:rsid w:val="09F80DCC"/>
    <w:rsid w:val="0A1233B7"/>
    <w:rsid w:val="0A4D219D"/>
    <w:rsid w:val="0A6A4FE3"/>
    <w:rsid w:val="0A6E6C8D"/>
    <w:rsid w:val="0A977572"/>
    <w:rsid w:val="0AB00606"/>
    <w:rsid w:val="0AB255AE"/>
    <w:rsid w:val="0AD6283F"/>
    <w:rsid w:val="0B0D23A1"/>
    <w:rsid w:val="0B135502"/>
    <w:rsid w:val="0B155A4E"/>
    <w:rsid w:val="0B1D15C6"/>
    <w:rsid w:val="0B504834"/>
    <w:rsid w:val="0B6431FB"/>
    <w:rsid w:val="0B6649AC"/>
    <w:rsid w:val="0B8E573D"/>
    <w:rsid w:val="0C0559F7"/>
    <w:rsid w:val="0C967D88"/>
    <w:rsid w:val="0CE75DA0"/>
    <w:rsid w:val="0CE872EF"/>
    <w:rsid w:val="0D125ABA"/>
    <w:rsid w:val="0D320CC4"/>
    <w:rsid w:val="0DE11272"/>
    <w:rsid w:val="0E3B3F34"/>
    <w:rsid w:val="0E602E05"/>
    <w:rsid w:val="0E6C3ACD"/>
    <w:rsid w:val="0E8B5A10"/>
    <w:rsid w:val="0EA82B39"/>
    <w:rsid w:val="0EB41EDC"/>
    <w:rsid w:val="0EFA34F7"/>
    <w:rsid w:val="0F111725"/>
    <w:rsid w:val="0F15619B"/>
    <w:rsid w:val="0F385A72"/>
    <w:rsid w:val="0F437661"/>
    <w:rsid w:val="0F4C311E"/>
    <w:rsid w:val="0F735533"/>
    <w:rsid w:val="0F7C3F38"/>
    <w:rsid w:val="0FC07441"/>
    <w:rsid w:val="10F30A7D"/>
    <w:rsid w:val="11335097"/>
    <w:rsid w:val="114B5998"/>
    <w:rsid w:val="11904943"/>
    <w:rsid w:val="11C645BB"/>
    <w:rsid w:val="11CC4763"/>
    <w:rsid w:val="11CC7B3E"/>
    <w:rsid w:val="123E7CB3"/>
    <w:rsid w:val="126C2802"/>
    <w:rsid w:val="127E2669"/>
    <w:rsid w:val="127F7769"/>
    <w:rsid w:val="12AE1DF5"/>
    <w:rsid w:val="12B201AC"/>
    <w:rsid w:val="12B278FA"/>
    <w:rsid w:val="12B63A02"/>
    <w:rsid w:val="12B67B95"/>
    <w:rsid w:val="12BB5438"/>
    <w:rsid w:val="12E20819"/>
    <w:rsid w:val="12F52C41"/>
    <w:rsid w:val="13051295"/>
    <w:rsid w:val="131307E4"/>
    <w:rsid w:val="1369707B"/>
    <w:rsid w:val="136A2865"/>
    <w:rsid w:val="1391163A"/>
    <w:rsid w:val="139660D5"/>
    <w:rsid w:val="13A972F5"/>
    <w:rsid w:val="1440017D"/>
    <w:rsid w:val="1468766E"/>
    <w:rsid w:val="149C6C4E"/>
    <w:rsid w:val="14B5637A"/>
    <w:rsid w:val="14C44434"/>
    <w:rsid w:val="14C50835"/>
    <w:rsid w:val="14D3611D"/>
    <w:rsid w:val="14DF3519"/>
    <w:rsid w:val="14F366D3"/>
    <w:rsid w:val="151C10CA"/>
    <w:rsid w:val="151C5C68"/>
    <w:rsid w:val="15255F41"/>
    <w:rsid w:val="15435D5A"/>
    <w:rsid w:val="156050D7"/>
    <w:rsid w:val="1575205A"/>
    <w:rsid w:val="157F6A49"/>
    <w:rsid w:val="15931987"/>
    <w:rsid w:val="159B557F"/>
    <w:rsid w:val="159F43B4"/>
    <w:rsid w:val="15C36EC7"/>
    <w:rsid w:val="16003324"/>
    <w:rsid w:val="161D1B5B"/>
    <w:rsid w:val="16294667"/>
    <w:rsid w:val="16301D5E"/>
    <w:rsid w:val="163751D7"/>
    <w:rsid w:val="1644107D"/>
    <w:rsid w:val="165A5718"/>
    <w:rsid w:val="165D47F3"/>
    <w:rsid w:val="16717AA6"/>
    <w:rsid w:val="16924CE7"/>
    <w:rsid w:val="16BC0086"/>
    <w:rsid w:val="16F07C4A"/>
    <w:rsid w:val="170C6A7D"/>
    <w:rsid w:val="17392A9E"/>
    <w:rsid w:val="17460368"/>
    <w:rsid w:val="1751105C"/>
    <w:rsid w:val="1758314D"/>
    <w:rsid w:val="176F2328"/>
    <w:rsid w:val="17760A3F"/>
    <w:rsid w:val="179B5466"/>
    <w:rsid w:val="17C27B68"/>
    <w:rsid w:val="17C979D8"/>
    <w:rsid w:val="17F5673B"/>
    <w:rsid w:val="17F92DA9"/>
    <w:rsid w:val="19062B82"/>
    <w:rsid w:val="192957CC"/>
    <w:rsid w:val="19371A77"/>
    <w:rsid w:val="196604A0"/>
    <w:rsid w:val="1984659F"/>
    <w:rsid w:val="19F52618"/>
    <w:rsid w:val="1A0D143B"/>
    <w:rsid w:val="1A0F4F14"/>
    <w:rsid w:val="1A1A780F"/>
    <w:rsid w:val="1A2F3FE4"/>
    <w:rsid w:val="1A33094D"/>
    <w:rsid w:val="1A487B2D"/>
    <w:rsid w:val="1A4D4DC4"/>
    <w:rsid w:val="1A5E7757"/>
    <w:rsid w:val="1A5F1627"/>
    <w:rsid w:val="1AA651D4"/>
    <w:rsid w:val="1AA67521"/>
    <w:rsid w:val="1ADD5CCF"/>
    <w:rsid w:val="1AE61E7D"/>
    <w:rsid w:val="1AEF5F3F"/>
    <w:rsid w:val="1AFA6C5C"/>
    <w:rsid w:val="1B3F63DF"/>
    <w:rsid w:val="1B515D0B"/>
    <w:rsid w:val="1B5D250D"/>
    <w:rsid w:val="1B94799F"/>
    <w:rsid w:val="1BB358E3"/>
    <w:rsid w:val="1BC563DD"/>
    <w:rsid w:val="1C0B11FB"/>
    <w:rsid w:val="1C1378E3"/>
    <w:rsid w:val="1C5A3B1D"/>
    <w:rsid w:val="1C6733A9"/>
    <w:rsid w:val="1C8227CC"/>
    <w:rsid w:val="1CA52A15"/>
    <w:rsid w:val="1CBF2B34"/>
    <w:rsid w:val="1CC83961"/>
    <w:rsid w:val="1D2211A4"/>
    <w:rsid w:val="1D7A3593"/>
    <w:rsid w:val="1DCD1ABB"/>
    <w:rsid w:val="1E25390F"/>
    <w:rsid w:val="1E2E04AC"/>
    <w:rsid w:val="1E3F3CB7"/>
    <w:rsid w:val="1EB40022"/>
    <w:rsid w:val="1EBE4812"/>
    <w:rsid w:val="1EC438CB"/>
    <w:rsid w:val="1ED47B85"/>
    <w:rsid w:val="1EE00C8D"/>
    <w:rsid w:val="1F102916"/>
    <w:rsid w:val="1F9866BB"/>
    <w:rsid w:val="1FBB4ECD"/>
    <w:rsid w:val="1FEC5FC9"/>
    <w:rsid w:val="203B2C85"/>
    <w:rsid w:val="20840147"/>
    <w:rsid w:val="20C2774E"/>
    <w:rsid w:val="20EB05C5"/>
    <w:rsid w:val="21471E27"/>
    <w:rsid w:val="215E767E"/>
    <w:rsid w:val="21D04E29"/>
    <w:rsid w:val="21E13C7A"/>
    <w:rsid w:val="22345315"/>
    <w:rsid w:val="22596DAA"/>
    <w:rsid w:val="2280134D"/>
    <w:rsid w:val="22C7065F"/>
    <w:rsid w:val="23002356"/>
    <w:rsid w:val="232825F8"/>
    <w:rsid w:val="232A457B"/>
    <w:rsid w:val="233A7A10"/>
    <w:rsid w:val="23447993"/>
    <w:rsid w:val="23952344"/>
    <w:rsid w:val="23B3792B"/>
    <w:rsid w:val="23BB176C"/>
    <w:rsid w:val="23CD6479"/>
    <w:rsid w:val="23CF3092"/>
    <w:rsid w:val="23F3045F"/>
    <w:rsid w:val="23FC74E1"/>
    <w:rsid w:val="242C61F5"/>
    <w:rsid w:val="245619C9"/>
    <w:rsid w:val="2460369A"/>
    <w:rsid w:val="24917AC6"/>
    <w:rsid w:val="249F1B2A"/>
    <w:rsid w:val="24BF08D3"/>
    <w:rsid w:val="25344725"/>
    <w:rsid w:val="254521B9"/>
    <w:rsid w:val="25B22207"/>
    <w:rsid w:val="25CE667D"/>
    <w:rsid w:val="25D142DA"/>
    <w:rsid w:val="26096591"/>
    <w:rsid w:val="262E5C0B"/>
    <w:rsid w:val="26395763"/>
    <w:rsid w:val="264F1A32"/>
    <w:rsid w:val="265C616E"/>
    <w:rsid w:val="267C4594"/>
    <w:rsid w:val="26B255F0"/>
    <w:rsid w:val="26B75165"/>
    <w:rsid w:val="26D50D93"/>
    <w:rsid w:val="274F0592"/>
    <w:rsid w:val="276317C1"/>
    <w:rsid w:val="277714CF"/>
    <w:rsid w:val="277E3593"/>
    <w:rsid w:val="279347A6"/>
    <w:rsid w:val="27C73FB6"/>
    <w:rsid w:val="27C90AD5"/>
    <w:rsid w:val="27DC0C03"/>
    <w:rsid w:val="28572D66"/>
    <w:rsid w:val="288E16DC"/>
    <w:rsid w:val="28BE53D3"/>
    <w:rsid w:val="29044B74"/>
    <w:rsid w:val="297B5EBE"/>
    <w:rsid w:val="29AB327D"/>
    <w:rsid w:val="29B251C7"/>
    <w:rsid w:val="29CF4E4E"/>
    <w:rsid w:val="2A2F11DF"/>
    <w:rsid w:val="2A604801"/>
    <w:rsid w:val="2ADA619D"/>
    <w:rsid w:val="2AE15A9E"/>
    <w:rsid w:val="2AF01187"/>
    <w:rsid w:val="2B621E49"/>
    <w:rsid w:val="2B66000D"/>
    <w:rsid w:val="2B713250"/>
    <w:rsid w:val="2B9C1803"/>
    <w:rsid w:val="2BB309AB"/>
    <w:rsid w:val="2C053102"/>
    <w:rsid w:val="2C25242D"/>
    <w:rsid w:val="2C2E20C1"/>
    <w:rsid w:val="2C555CB4"/>
    <w:rsid w:val="2C6E01F5"/>
    <w:rsid w:val="2C746E32"/>
    <w:rsid w:val="2C80629D"/>
    <w:rsid w:val="2C866EF0"/>
    <w:rsid w:val="2C932C5B"/>
    <w:rsid w:val="2C961E9B"/>
    <w:rsid w:val="2CA645DA"/>
    <w:rsid w:val="2CAC0D36"/>
    <w:rsid w:val="2CB5553D"/>
    <w:rsid w:val="2CC96936"/>
    <w:rsid w:val="2CD7047D"/>
    <w:rsid w:val="2CEC15CE"/>
    <w:rsid w:val="2D1A447B"/>
    <w:rsid w:val="2D2020D9"/>
    <w:rsid w:val="2D2739D1"/>
    <w:rsid w:val="2D414A10"/>
    <w:rsid w:val="2D576EF8"/>
    <w:rsid w:val="2DC644D7"/>
    <w:rsid w:val="2E07264E"/>
    <w:rsid w:val="2E4512A2"/>
    <w:rsid w:val="2E6D63DC"/>
    <w:rsid w:val="2E913C9D"/>
    <w:rsid w:val="2E971609"/>
    <w:rsid w:val="2EA54DCE"/>
    <w:rsid w:val="2ED437BE"/>
    <w:rsid w:val="2F27698A"/>
    <w:rsid w:val="2F6A7F7E"/>
    <w:rsid w:val="2F7A5B5C"/>
    <w:rsid w:val="2F9553C6"/>
    <w:rsid w:val="2FA46565"/>
    <w:rsid w:val="2FD3190C"/>
    <w:rsid w:val="2FD96DE2"/>
    <w:rsid w:val="2FF90AA5"/>
    <w:rsid w:val="30065A2C"/>
    <w:rsid w:val="3011799F"/>
    <w:rsid w:val="302B3350"/>
    <w:rsid w:val="30866EAB"/>
    <w:rsid w:val="30923BB5"/>
    <w:rsid w:val="30967544"/>
    <w:rsid w:val="30B04C1F"/>
    <w:rsid w:val="30B45E03"/>
    <w:rsid w:val="30CD7D2E"/>
    <w:rsid w:val="30E41077"/>
    <w:rsid w:val="30F920C9"/>
    <w:rsid w:val="31157328"/>
    <w:rsid w:val="3121174D"/>
    <w:rsid w:val="312275D6"/>
    <w:rsid w:val="317359A0"/>
    <w:rsid w:val="31776CCB"/>
    <w:rsid w:val="317D7FE4"/>
    <w:rsid w:val="317F6AA9"/>
    <w:rsid w:val="31842FC8"/>
    <w:rsid w:val="318879BC"/>
    <w:rsid w:val="31C73D5A"/>
    <w:rsid w:val="31D360DE"/>
    <w:rsid w:val="31E9534D"/>
    <w:rsid w:val="322F7D65"/>
    <w:rsid w:val="323944D2"/>
    <w:rsid w:val="326530B3"/>
    <w:rsid w:val="326D3E1A"/>
    <w:rsid w:val="32947E80"/>
    <w:rsid w:val="33150D04"/>
    <w:rsid w:val="3332445B"/>
    <w:rsid w:val="334B4204"/>
    <w:rsid w:val="3366662A"/>
    <w:rsid w:val="33763E60"/>
    <w:rsid w:val="338B2C72"/>
    <w:rsid w:val="33D2636B"/>
    <w:rsid w:val="33DB190E"/>
    <w:rsid w:val="33DC1513"/>
    <w:rsid w:val="340B77DD"/>
    <w:rsid w:val="341825EA"/>
    <w:rsid w:val="34432AB7"/>
    <w:rsid w:val="347B0AF4"/>
    <w:rsid w:val="34835E06"/>
    <w:rsid w:val="34981394"/>
    <w:rsid w:val="34C630BB"/>
    <w:rsid w:val="34CE1F57"/>
    <w:rsid w:val="34EC22B4"/>
    <w:rsid w:val="35076FFF"/>
    <w:rsid w:val="3544103B"/>
    <w:rsid w:val="35BB1E85"/>
    <w:rsid w:val="36A46352"/>
    <w:rsid w:val="36F36CC3"/>
    <w:rsid w:val="3708690A"/>
    <w:rsid w:val="37330CD9"/>
    <w:rsid w:val="37810A45"/>
    <w:rsid w:val="37FF7AA2"/>
    <w:rsid w:val="38022E75"/>
    <w:rsid w:val="383615C3"/>
    <w:rsid w:val="38473373"/>
    <w:rsid w:val="38620E62"/>
    <w:rsid w:val="387C3B66"/>
    <w:rsid w:val="388F7831"/>
    <w:rsid w:val="38903188"/>
    <w:rsid w:val="38AF0DE3"/>
    <w:rsid w:val="38C67A9C"/>
    <w:rsid w:val="38D26F06"/>
    <w:rsid w:val="39111392"/>
    <w:rsid w:val="39236571"/>
    <w:rsid w:val="394147C8"/>
    <w:rsid w:val="395102C8"/>
    <w:rsid w:val="395B2287"/>
    <w:rsid w:val="3965170A"/>
    <w:rsid w:val="396C2741"/>
    <w:rsid w:val="39A45E73"/>
    <w:rsid w:val="39B539AC"/>
    <w:rsid w:val="39E4093E"/>
    <w:rsid w:val="39E9620A"/>
    <w:rsid w:val="3A044665"/>
    <w:rsid w:val="3A2B0423"/>
    <w:rsid w:val="3A384922"/>
    <w:rsid w:val="3A5D73E3"/>
    <w:rsid w:val="3A645E72"/>
    <w:rsid w:val="3A826B17"/>
    <w:rsid w:val="3AF7327F"/>
    <w:rsid w:val="3B1A6F6F"/>
    <w:rsid w:val="3B30284E"/>
    <w:rsid w:val="3B402A11"/>
    <w:rsid w:val="3B4F152E"/>
    <w:rsid w:val="3B7E199E"/>
    <w:rsid w:val="3B8820F6"/>
    <w:rsid w:val="3B996D3D"/>
    <w:rsid w:val="3B9B5B2C"/>
    <w:rsid w:val="3B9C7022"/>
    <w:rsid w:val="3BAD4755"/>
    <w:rsid w:val="3BB54F0D"/>
    <w:rsid w:val="3BCB7F99"/>
    <w:rsid w:val="3C187144"/>
    <w:rsid w:val="3C1D2395"/>
    <w:rsid w:val="3C3137DF"/>
    <w:rsid w:val="3C315435"/>
    <w:rsid w:val="3C354ED9"/>
    <w:rsid w:val="3C87573E"/>
    <w:rsid w:val="3C9275D1"/>
    <w:rsid w:val="3CA34125"/>
    <w:rsid w:val="3CA50DB5"/>
    <w:rsid w:val="3CB803E9"/>
    <w:rsid w:val="3CE35649"/>
    <w:rsid w:val="3D0E3CCA"/>
    <w:rsid w:val="3DBC3A55"/>
    <w:rsid w:val="3DEA1EAB"/>
    <w:rsid w:val="3DF85DA9"/>
    <w:rsid w:val="3E07741C"/>
    <w:rsid w:val="3E321E9B"/>
    <w:rsid w:val="3E73214B"/>
    <w:rsid w:val="3E7A736E"/>
    <w:rsid w:val="3EB93275"/>
    <w:rsid w:val="3ECA03EF"/>
    <w:rsid w:val="3EDE2C45"/>
    <w:rsid w:val="3EE12855"/>
    <w:rsid w:val="3EE4614C"/>
    <w:rsid w:val="3EEC62CF"/>
    <w:rsid w:val="3EED33AE"/>
    <w:rsid w:val="3EFD7229"/>
    <w:rsid w:val="3F030351"/>
    <w:rsid w:val="3F031A85"/>
    <w:rsid w:val="3F580123"/>
    <w:rsid w:val="3F943CDA"/>
    <w:rsid w:val="3FF3687D"/>
    <w:rsid w:val="402220CC"/>
    <w:rsid w:val="404417E4"/>
    <w:rsid w:val="409B663A"/>
    <w:rsid w:val="40FF1A8F"/>
    <w:rsid w:val="419C4F91"/>
    <w:rsid w:val="419E2AB9"/>
    <w:rsid w:val="41A86DEC"/>
    <w:rsid w:val="41BD33CE"/>
    <w:rsid w:val="41DB3C0E"/>
    <w:rsid w:val="41FE6D94"/>
    <w:rsid w:val="422A653B"/>
    <w:rsid w:val="423F67A7"/>
    <w:rsid w:val="424756BA"/>
    <w:rsid w:val="424C5F8D"/>
    <w:rsid w:val="4271626E"/>
    <w:rsid w:val="42913FC5"/>
    <w:rsid w:val="42AC5E38"/>
    <w:rsid w:val="42B95ACA"/>
    <w:rsid w:val="42BA688F"/>
    <w:rsid w:val="430A633B"/>
    <w:rsid w:val="431E2BE1"/>
    <w:rsid w:val="432C54B3"/>
    <w:rsid w:val="43476F43"/>
    <w:rsid w:val="434C437A"/>
    <w:rsid w:val="4366678A"/>
    <w:rsid w:val="437E2F0F"/>
    <w:rsid w:val="43F553C7"/>
    <w:rsid w:val="440425C3"/>
    <w:rsid w:val="441F0547"/>
    <w:rsid w:val="44455A28"/>
    <w:rsid w:val="445E3778"/>
    <w:rsid w:val="44943E4C"/>
    <w:rsid w:val="44AB4595"/>
    <w:rsid w:val="44B66835"/>
    <w:rsid w:val="44B82B8D"/>
    <w:rsid w:val="44C274D8"/>
    <w:rsid w:val="44C32D66"/>
    <w:rsid w:val="44D92E50"/>
    <w:rsid w:val="44DA58D0"/>
    <w:rsid w:val="44F62D6B"/>
    <w:rsid w:val="45384BE5"/>
    <w:rsid w:val="45704B96"/>
    <w:rsid w:val="457748BC"/>
    <w:rsid w:val="457C45AB"/>
    <w:rsid w:val="457D137A"/>
    <w:rsid w:val="45912741"/>
    <w:rsid w:val="4605729B"/>
    <w:rsid w:val="46340476"/>
    <w:rsid w:val="463A693D"/>
    <w:rsid w:val="467C3FD1"/>
    <w:rsid w:val="46A25CD2"/>
    <w:rsid w:val="46A43833"/>
    <w:rsid w:val="46C10355"/>
    <w:rsid w:val="46E43C22"/>
    <w:rsid w:val="46F952D6"/>
    <w:rsid w:val="46FE406A"/>
    <w:rsid w:val="471C388F"/>
    <w:rsid w:val="473E1AD7"/>
    <w:rsid w:val="478C42D8"/>
    <w:rsid w:val="47D72D27"/>
    <w:rsid w:val="48383A58"/>
    <w:rsid w:val="48551F62"/>
    <w:rsid w:val="488E6513"/>
    <w:rsid w:val="48B04CA1"/>
    <w:rsid w:val="48C03F1D"/>
    <w:rsid w:val="48E35730"/>
    <w:rsid w:val="48E8573D"/>
    <w:rsid w:val="48ED0102"/>
    <w:rsid w:val="48FA3B64"/>
    <w:rsid w:val="49661DDF"/>
    <w:rsid w:val="496A46A2"/>
    <w:rsid w:val="49D010F2"/>
    <w:rsid w:val="49EC547E"/>
    <w:rsid w:val="4A224316"/>
    <w:rsid w:val="4A2804E7"/>
    <w:rsid w:val="4A2D4139"/>
    <w:rsid w:val="4A9A2FE2"/>
    <w:rsid w:val="4ADF10FE"/>
    <w:rsid w:val="4AFD1302"/>
    <w:rsid w:val="4B3201A8"/>
    <w:rsid w:val="4B3D24F9"/>
    <w:rsid w:val="4B450913"/>
    <w:rsid w:val="4B6232E7"/>
    <w:rsid w:val="4B8649DE"/>
    <w:rsid w:val="4B9C2212"/>
    <w:rsid w:val="4BC344D6"/>
    <w:rsid w:val="4BE17D0D"/>
    <w:rsid w:val="4C146BC3"/>
    <w:rsid w:val="4C3E3BAE"/>
    <w:rsid w:val="4C5C2367"/>
    <w:rsid w:val="4C817330"/>
    <w:rsid w:val="4CD74EE2"/>
    <w:rsid w:val="4CDF367A"/>
    <w:rsid w:val="4CEF13DE"/>
    <w:rsid w:val="4D43612B"/>
    <w:rsid w:val="4D720DA2"/>
    <w:rsid w:val="4DA17652"/>
    <w:rsid w:val="4DCC7871"/>
    <w:rsid w:val="4DF507C5"/>
    <w:rsid w:val="4DF75242"/>
    <w:rsid w:val="4E0011F9"/>
    <w:rsid w:val="4EF23C8A"/>
    <w:rsid w:val="4F415909"/>
    <w:rsid w:val="4F7C337D"/>
    <w:rsid w:val="4FA20417"/>
    <w:rsid w:val="4FC3687F"/>
    <w:rsid w:val="50051FF1"/>
    <w:rsid w:val="50496FC7"/>
    <w:rsid w:val="50633F3B"/>
    <w:rsid w:val="50AA5EFB"/>
    <w:rsid w:val="511C49A0"/>
    <w:rsid w:val="51234BEE"/>
    <w:rsid w:val="51454DB3"/>
    <w:rsid w:val="514B551B"/>
    <w:rsid w:val="51620DFE"/>
    <w:rsid w:val="516D41A2"/>
    <w:rsid w:val="51E06FEB"/>
    <w:rsid w:val="51E6698B"/>
    <w:rsid w:val="51F578A6"/>
    <w:rsid w:val="52056DCB"/>
    <w:rsid w:val="525E1619"/>
    <w:rsid w:val="526A5088"/>
    <w:rsid w:val="5279646F"/>
    <w:rsid w:val="52F64138"/>
    <w:rsid w:val="533645E8"/>
    <w:rsid w:val="5351625E"/>
    <w:rsid w:val="5360576C"/>
    <w:rsid w:val="5371067D"/>
    <w:rsid w:val="537A18A5"/>
    <w:rsid w:val="537C3E20"/>
    <w:rsid w:val="53C368F3"/>
    <w:rsid w:val="53D35272"/>
    <w:rsid w:val="53E27A15"/>
    <w:rsid w:val="53E66D7B"/>
    <w:rsid w:val="5407069A"/>
    <w:rsid w:val="54166458"/>
    <w:rsid w:val="542E55EE"/>
    <w:rsid w:val="543D33C2"/>
    <w:rsid w:val="544C51B4"/>
    <w:rsid w:val="54700932"/>
    <w:rsid w:val="548D110D"/>
    <w:rsid w:val="54921558"/>
    <w:rsid w:val="54A43D59"/>
    <w:rsid w:val="54B24857"/>
    <w:rsid w:val="54B362F1"/>
    <w:rsid w:val="54B56380"/>
    <w:rsid w:val="54DF7B4D"/>
    <w:rsid w:val="55211DD5"/>
    <w:rsid w:val="5527773F"/>
    <w:rsid w:val="55310228"/>
    <w:rsid w:val="553F5F0C"/>
    <w:rsid w:val="555233F4"/>
    <w:rsid w:val="55E72537"/>
    <w:rsid w:val="560C55BF"/>
    <w:rsid w:val="56185286"/>
    <w:rsid w:val="56283771"/>
    <w:rsid w:val="56BF541F"/>
    <w:rsid w:val="5706052A"/>
    <w:rsid w:val="574173F4"/>
    <w:rsid w:val="5793582C"/>
    <w:rsid w:val="57A30B01"/>
    <w:rsid w:val="57D60DB8"/>
    <w:rsid w:val="57E8555D"/>
    <w:rsid w:val="58370540"/>
    <w:rsid w:val="58646838"/>
    <w:rsid w:val="587E11A0"/>
    <w:rsid w:val="58962C97"/>
    <w:rsid w:val="58A47895"/>
    <w:rsid w:val="58E67F00"/>
    <w:rsid w:val="58FA1E8D"/>
    <w:rsid w:val="59457034"/>
    <w:rsid w:val="594B3470"/>
    <w:rsid w:val="59726967"/>
    <w:rsid w:val="59841A80"/>
    <w:rsid w:val="59A062CD"/>
    <w:rsid w:val="59C4286F"/>
    <w:rsid w:val="5A113C47"/>
    <w:rsid w:val="5A253BB0"/>
    <w:rsid w:val="5A316DFC"/>
    <w:rsid w:val="5A6E783D"/>
    <w:rsid w:val="5AF624EE"/>
    <w:rsid w:val="5B0069D9"/>
    <w:rsid w:val="5B5F065F"/>
    <w:rsid w:val="5B6769E4"/>
    <w:rsid w:val="5BA8293B"/>
    <w:rsid w:val="5BC63A78"/>
    <w:rsid w:val="5BCF3E22"/>
    <w:rsid w:val="5BD73EF7"/>
    <w:rsid w:val="5BF37413"/>
    <w:rsid w:val="5C00158D"/>
    <w:rsid w:val="5C07439E"/>
    <w:rsid w:val="5CA51AB9"/>
    <w:rsid w:val="5CE92217"/>
    <w:rsid w:val="5D0A7A43"/>
    <w:rsid w:val="5D1D250E"/>
    <w:rsid w:val="5D68314B"/>
    <w:rsid w:val="5DA91E73"/>
    <w:rsid w:val="5DB46C1A"/>
    <w:rsid w:val="5DB8241F"/>
    <w:rsid w:val="5DBB6C94"/>
    <w:rsid w:val="5DC51A46"/>
    <w:rsid w:val="5DC52B23"/>
    <w:rsid w:val="5DCE2C3D"/>
    <w:rsid w:val="5DEF4B3B"/>
    <w:rsid w:val="5DFC703D"/>
    <w:rsid w:val="5E1A18FB"/>
    <w:rsid w:val="5E7F3590"/>
    <w:rsid w:val="5E8240C7"/>
    <w:rsid w:val="5E8E4CA4"/>
    <w:rsid w:val="5EAD31D0"/>
    <w:rsid w:val="5EAD3CDD"/>
    <w:rsid w:val="5ED45BFD"/>
    <w:rsid w:val="5EFA53FC"/>
    <w:rsid w:val="5F102C53"/>
    <w:rsid w:val="5F6A44B0"/>
    <w:rsid w:val="5F7C1DE7"/>
    <w:rsid w:val="5FBD58C6"/>
    <w:rsid w:val="5FD64164"/>
    <w:rsid w:val="5FDE6FB6"/>
    <w:rsid w:val="602F5614"/>
    <w:rsid w:val="604A2CD5"/>
    <w:rsid w:val="60543960"/>
    <w:rsid w:val="60C00F3A"/>
    <w:rsid w:val="60DD0B2E"/>
    <w:rsid w:val="60E1251A"/>
    <w:rsid w:val="60F21B2A"/>
    <w:rsid w:val="60FD352D"/>
    <w:rsid w:val="611A30A1"/>
    <w:rsid w:val="61362560"/>
    <w:rsid w:val="61443790"/>
    <w:rsid w:val="61520D42"/>
    <w:rsid w:val="617C3D78"/>
    <w:rsid w:val="618A571D"/>
    <w:rsid w:val="619E15E5"/>
    <w:rsid w:val="61A60A7D"/>
    <w:rsid w:val="61AF4013"/>
    <w:rsid w:val="61CC24E1"/>
    <w:rsid w:val="621C12D9"/>
    <w:rsid w:val="62526DA0"/>
    <w:rsid w:val="62617A80"/>
    <w:rsid w:val="626A4F01"/>
    <w:rsid w:val="62707EE0"/>
    <w:rsid w:val="62847D43"/>
    <w:rsid w:val="62BB6903"/>
    <w:rsid w:val="630E4869"/>
    <w:rsid w:val="63275345"/>
    <w:rsid w:val="633132E0"/>
    <w:rsid w:val="633403EF"/>
    <w:rsid w:val="633A6CA4"/>
    <w:rsid w:val="635C412A"/>
    <w:rsid w:val="63602E79"/>
    <w:rsid w:val="63A46BA5"/>
    <w:rsid w:val="63C96F67"/>
    <w:rsid w:val="63CC018C"/>
    <w:rsid w:val="63CC5489"/>
    <w:rsid w:val="63DD6EF5"/>
    <w:rsid w:val="641140E6"/>
    <w:rsid w:val="64132F91"/>
    <w:rsid w:val="644E453F"/>
    <w:rsid w:val="649A1801"/>
    <w:rsid w:val="649B0AE4"/>
    <w:rsid w:val="64B140F0"/>
    <w:rsid w:val="64B636B8"/>
    <w:rsid w:val="64C73675"/>
    <w:rsid w:val="64C866FC"/>
    <w:rsid w:val="64E60FEE"/>
    <w:rsid w:val="64F0500E"/>
    <w:rsid w:val="65055810"/>
    <w:rsid w:val="655A4DC6"/>
    <w:rsid w:val="657177B7"/>
    <w:rsid w:val="657364CE"/>
    <w:rsid w:val="65751C44"/>
    <w:rsid w:val="658B3EEB"/>
    <w:rsid w:val="65913D0C"/>
    <w:rsid w:val="65B95E8C"/>
    <w:rsid w:val="65DA2183"/>
    <w:rsid w:val="65E32B4C"/>
    <w:rsid w:val="66106849"/>
    <w:rsid w:val="6626112A"/>
    <w:rsid w:val="668442A9"/>
    <w:rsid w:val="66D809D6"/>
    <w:rsid w:val="66E25492"/>
    <w:rsid w:val="66F52E60"/>
    <w:rsid w:val="670A014D"/>
    <w:rsid w:val="67743630"/>
    <w:rsid w:val="67AD385D"/>
    <w:rsid w:val="67C245CD"/>
    <w:rsid w:val="67D511FE"/>
    <w:rsid w:val="67E5340C"/>
    <w:rsid w:val="68004508"/>
    <w:rsid w:val="6830080D"/>
    <w:rsid w:val="68555090"/>
    <w:rsid w:val="6881791A"/>
    <w:rsid w:val="688D323D"/>
    <w:rsid w:val="68AB7119"/>
    <w:rsid w:val="68B53C9F"/>
    <w:rsid w:val="68B64DAE"/>
    <w:rsid w:val="68D7227F"/>
    <w:rsid w:val="68F64796"/>
    <w:rsid w:val="69081940"/>
    <w:rsid w:val="693B6872"/>
    <w:rsid w:val="69943813"/>
    <w:rsid w:val="69BE7225"/>
    <w:rsid w:val="69C05851"/>
    <w:rsid w:val="69C1441A"/>
    <w:rsid w:val="69D568AB"/>
    <w:rsid w:val="69E81DAD"/>
    <w:rsid w:val="69EB3EDA"/>
    <w:rsid w:val="6A255F8B"/>
    <w:rsid w:val="6A7C6004"/>
    <w:rsid w:val="6A7D4049"/>
    <w:rsid w:val="6A8E1177"/>
    <w:rsid w:val="6AA062CC"/>
    <w:rsid w:val="6ACD7B2C"/>
    <w:rsid w:val="6AD1116D"/>
    <w:rsid w:val="6B025E52"/>
    <w:rsid w:val="6B2B4CB2"/>
    <w:rsid w:val="6B404B03"/>
    <w:rsid w:val="6B851F57"/>
    <w:rsid w:val="6BB538B0"/>
    <w:rsid w:val="6BDC3431"/>
    <w:rsid w:val="6C1E4BB8"/>
    <w:rsid w:val="6C214B8C"/>
    <w:rsid w:val="6C815162"/>
    <w:rsid w:val="6C9828BD"/>
    <w:rsid w:val="6CB176F0"/>
    <w:rsid w:val="6CF56BA0"/>
    <w:rsid w:val="6CF57690"/>
    <w:rsid w:val="6D0E52EB"/>
    <w:rsid w:val="6D0E59B1"/>
    <w:rsid w:val="6D62680F"/>
    <w:rsid w:val="6DB75235"/>
    <w:rsid w:val="6DCE7E8A"/>
    <w:rsid w:val="6E2C4F26"/>
    <w:rsid w:val="6E381DC7"/>
    <w:rsid w:val="6E4317CD"/>
    <w:rsid w:val="6EA729C5"/>
    <w:rsid w:val="6EA77658"/>
    <w:rsid w:val="6EB710B1"/>
    <w:rsid w:val="6EC141BD"/>
    <w:rsid w:val="6EEA47DF"/>
    <w:rsid w:val="6F2631FF"/>
    <w:rsid w:val="6F950ACC"/>
    <w:rsid w:val="6FC024F4"/>
    <w:rsid w:val="6FD04139"/>
    <w:rsid w:val="70460757"/>
    <w:rsid w:val="707474E0"/>
    <w:rsid w:val="70A251C4"/>
    <w:rsid w:val="70A81C50"/>
    <w:rsid w:val="70CC7CE3"/>
    <w:rsid w:val="70D645D8"/>
    <w:rsid w:val="70D66728"/>
    <w:rsid w:val="70DF36B5"/>
    <w:rsid w:val="70F60659"/>
    <w:rsid w:val="714A631E"/>
    <w:rsid w:val="71641A04"/>
    <w:rsid w:val="718C51C3"/>
    <w:rsid w:val="71B1597B"/>
    <w:rsid w:val="71C32086"/>
    <w:rsid w:val="71D120C8"/>
    <w:rsid w:val="71DA40C1"/>
    <w:rsid w:val="71ED6D49"/>
    <w:rsid w:val="72026C68"/>
    <w:rsid w:val="721B4361"/>
    <w:rsid w:val="72556176"/>
    <w:rsid w:val="729D0597"/>
    <w:rsid w:val="72C94BBD"/>
    <w:rsid w:val="72E47252"/>
    <w:rsid w:val="72E61176"/>
    <w:rsid w:val="72F30407"/>
    <w:rsid w:val="73136D2F"/>
    <w:rsid w:val="731E2116"/>
    <w:rsid w:val="73240862"/>
    <w:rsid w:val="73701ED3"/>
    <w:rsid w:val="737D7561"/>
    <w:rsid w:val="73940C52"/>
    <w:rsid w:val="73BF2150"/>
    <w:rsid w:val="73CA4601"/>
    <w:rsid w:val="73CF09D2"/>
    <w:rsid w:val="73CF30EB"/>
    <w:rsid w:val="73F4541A"/>
    <w:rsid w:val="74065101"/>
    <w:rsid w:val="743C0987"/>
    <w:rsid w:val="744325F8"/>
    <w:rsid w:val="74865E6A"/>
    <w:rsid w:val="74BB24EE"/>
    <w:rsid w:val="74D36780"/>
    <w:rsid w:val="74D85827"/>
    <w:rsid w:val="75205149"/>
    <w:rsid w:val="75590227"/>
    <w:rsid w:val="7562362D"/>
    <w:rsid w:val="75724D8D"/>
    <w:rsid w:val="75815FCF"/>
    <w:rsid w:val="75A44E4E"/>
    <w:rsid w:val="75B74A3B"/>
    <w:rsid w:val="75D0556A"/>
    <w:rsid w:val="75D23C73"/>
    <w:rsid w:val="75D3660F"/>
    <w:rsid w:val="75E30986"/>
    <w:rsid w:val="75FC0346"/>
    <w:rsid w:val="76354EB1"/>
    <w:rsid w:val="763D3DCE"/>
    <w:rsid w:val="763D49E3"/>
    <w:rsid w:val="764063A9"/>
    <w:rsid w:val="766577F0"/>
    <w:rsid w:val="768047F4"/>
    <w:rsid w:val="76AA7E1D"/>
    <w:rsid w:val="76BB656A"/>
    <w:rsid w:val="76BE1454"/>
    <w:rsid w:val="76C86986"/>
    <w:rsid w:val="76E8763E"/>
    <w:rsid w:val="7705619E"/>
    <w:rsid w:val="771B747C"/>
    <w:rsid w:val="774F4B02"/>
    <w:rsid w:val="77842A3D"/>
    <w:rsid w:val="77A92D51"/>
    <w:rsid w:val="77B55EE2"/>
    <w:rsid w:val="77BB2436"/>
    <w:rsid w:val="77CC346A"/>
    <w:rsid w:val="77E16CAA"/>
    <w:rsid w:val="77E23F5C"/>
    <w:rsid w:val="78246BBF"/>
    <w:rsid w:val="7826709D"/>
    <w:rsid w:val="782B207E"/>
    <w:rsid w:val="78300216"/>
    <w:rsid w:val="78384B65"/>
    <w:rsid w:val="784672D7"/>
    <w:rsid w:val="787C35DC"/>
    <w:rsid w:val="787D327E"/>
    <w:rsid w:val="787D7BA1"/>
    <w:rsid w:val="789A1225"/>
    <w:rsid w:val="78E404C0"/>
    <w:rsid w:val="79303BAA"/>
    <w:rsid w:val="794902EA"/>
    <w:rsid w:val="795A0600"/>
    <w:rsid w:val="796E77D0"/>
    <w:rsid w:val="798B6D8B"/>
    <w:rsid w:val="798E5725"/>
    <w:rsid w:val="799965F8"/>
    <w:rsid w:val="799E6164"/>
    <w:rsid w:val="79BB20A9"/>
    <w:rsid w:val="79C86B50"/>
    <w:rsid w:val="79E21851"/>
    <w:rsid w:val="79F51C09"/>
    <w:rsid w:val="7A2C05EE"/>
    <w:rsid w:val="7A392554"/>
    <w:rsid w:val="7A4C4C87"/>
    <w:rsid w:val="7A7B6CE8"/>
    <w:rsid w:val="7A8562AF"/>
    <w:rsid w:val="7AB15948"/>
    <w:rsid w:val="7ACC0991"/>
    <w:rsid w:val="7AD15A6E"/>
    <w:rsid w:val="7AD92295"/>
    <w:rsid w:val="7AF87F74"/>
    <w:rsid w:val="7B097415"/>
    <w:rsid w:val="7B1A2EC2"/>
    <w:rsid w:val="7B202AC8"/>
    <w:rsid w:val="7B2611CF"/>
    <w:rsid w:val="7B35447D"/>
    <w:rsid w:val="7B97053B"/>
    <w:rsid w:val="7B9726EB"/>
    <w:rsid w:val="7B9C5B06"/>
    <w:rsid w:val="7BCB079F"/>
    <w:rsid w:val="7BEA6BD9"/>
    <w:rsid w:val="7C0C190B"/>
    <w:rsid w:val="7C345063"/>
    <w:rsid w:val="7C3A4DE9"/>
    <w:rsid w:val="7C533EDF"/>
    <w:rsid w:val="7C784416"/>
    <w:rsid w:val="7C924F0E"/>
    <w:rsid w:val="7CD16EC6"/>
    <w:rsid w:val="7CD82C36"/>
    <w:rsid w:val="7CEE60FD"/>
    <w:rsid w:val="7CFB5D37"/>
    <w:rsid w:val="7D041658"/>
    <w:rsid w:val="7D133D8F"/>
    <w:rsid w:val="7D204CC9"/>
    <w:rsid w:val="7D8A22D4"/>
    <w:rsid w:val="7DA5122A"/>
    <w:rsid w:val="7DAA7D37"/>
    <w:rsid w:val="7DBE2D07"/>
    <w:rsid w:val="7DC81EE1"/>
    <w:rsid w:val="7DE2116D"/>
    <w:rsid w:val="7DEF2EAA"/>
    <w:rsid w:val="7DF139F7"/>
    <w:rsid w:val="7E0A1F06"/>
    <w:rsid w:val="7E2059C1"/>
    <w:rsid w:val="7E2A2EF8"/>
    <w:rsid w:val="7E6D73B1"/>
    <w:rsid w:val="7E827AD7"/>
    <w:rsid w:val="7E8B43CA"/>
    <w:rsid w:val="7EED60A5"/>
    <w:rsid w:val="7EF16A45"/>
    <w:rsid w:val="7F316032"/>
    <w:rsid w:val="7F3D5D3C"/>
    <w:rsid w:val="7F631BDD"/>
    <w:rsid w:val="7F802F79"/>
    <w:rsid w:val="7F9309FE"/>
    <w:rsid w:val="7F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2138</Words>
  <Characters>2230</Characters>
  <Lines>0</Lines>
  <Paragraphs>0</Paragraphs>
  <TotalTime>0</TotalTime>
  <ScaleCrop>false</ScaleCrop>
  <LinksUpToDate>false</LinksUpToDate>
  <CharactersWithSpaces>2524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2022-02-18T01:09:00Z</dcterms:created>
  <dc:creator>lenovo</dc:creator>
  <cp:lastModifiedBy>黄奶奶</cp:lastModifiedBy>
  <dcterms:modified xsi:type="dcterms:W3CDTF">2023-03-06T09:34:24Z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927C433827704219A0DC6BD3B10741DC</vt:lpwstr>
  </property>
</Properties>
</file>