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25" w:rsidRDefault="000B4B6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2024年广西交通职业技术学院公开招聘</w:t>
      </w:r>
    </w:p>
    <w:p w:rsidR="00953C25" w:rsidRDefault="000B4B6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953C25" w:rsidRDefault="00953C25">
      <w:pPr>
        <w:jc w:val="center"/>
        <w:rPr>
          <w:sz w:val="30"/>
          <w:szCs w:val="30"/>
        </w:rPr>
      </w:pPr>
    </w:p>
    <w:p w:rsidR="00953C25" w:rsidRDefault="000B4B6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试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  内  容</w:t>
      </w:r>
    </w:p>
    <w:p w:rsidR="00953C25" w:rsidRDefault="00953C25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891A8F" w:rsidRDefault="00891A8F" w:rsidP="00891A8F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  位：</w:t>
      </w:r>
      <w:r>
        <w:rPr>
          <w:rFonts w:ascii="宋体" w:eastAsia="宋体" w:hAnsi="宋体" w:cs="Times New Roman" w:hint="eastAsia"/>
          <w:sz w:val="32"/>
          <w:szCs w:val="32"/>
        </w:rPr>
        <w:t>土木类专业教师（1）、土木类专业教师（2）</w:t>
      </w:r>
    </w:p>
    <w:p w:rsidR="00891A8F" w:rsidRDefault="00891A8F" w:rsidP="00891A8F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可任选以下内容一或内容二 </w:t>
      </w:r>
    </w:p>
    <w:p w:rsidR="00891A8F" w:rsidRDefault="00891A8F" w:rsidP="00E61D4C">
      <w:pPr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一、内容一</w:t>
      </w:r>
    </w:p>
    <w:p w:rsidR="00891A8F" w:rsidRDefault="00891A8F" w:rsidP="00E61D4C">
      <w:pPr>
        <w:ind w:leftChars="5" w:left="10" w:firstLineChars="200" w:firstLine="643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（一）教材 </w:t>
      </w:r>
      <w:r>
        <w:rPr>
          <w:rFonts w:ascii="宋体" w:eastAsia="宋体" w:hAnsi="宋体" w:cs="Times New Roman" w:hint="eastAsia"/>
          <w:sz w:val="32"/>
          <w:szCs w:val="32"/>
        </w:rPr>
        <w:t>《建筑力学》(3版) 北京理工大学出版社    主编：张玉敏  伊爱焦</w:t>
      </w:r>
    </w:p>
    <w:p w:rsidR="00891A8F" w:rsidRDefault="00891A8F" w:rsidP="00E61D4C">
      <w:pPr>
        <w:ind w:leftChars="5" w:left="10"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（二）课题</w:t>
      </w:r>
    </w:p>
    <w:p w:rsidR="00891A8F" w:rsidRDefault="00891A8F" w:rsidP="00E61D4C">
      <w:pPr>
        <w:ind w:leftChars="5" w:left="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《建筑力学》</w:t>
      </w:r>
    </w:p>
    <w:p w:rsidR="00891A8F" w:rsidRDefault="00891A8F" w:rsidP="00E61D4C">
      <w:pPr>
        <w:ind w:leftChars="5" w:left="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第6章  静定结构杆件的内力分析</w:t>
      </w:r>
    </w:p>
    <w:p w:rsidR="00891A8F" w:rsidRDefault="00891A8F" w:rsidP="00E61D4C">
      <w:pPr>
        <w:ind w:leftChars="5" w:left="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6.6 利用微分关系作梁的内力图</w:t>
      </w:r>
    </w:p>
    <w:p w:rsidR="00891A8F" w:rsidRDefault="00891A8F" w:rsidP="00E61D4C">
      <w:pPr>
        <w:ind w:leftChars="5" w:left="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2.用剪力、弯矩与分布荷载集度间的微分关系作剪力图和弯矩图（81-84）</w:t>
      </w:r>
      <w:bookmarkStart w:id="0" w:name="_GoBack"/>
      <w:bookmarkEnd w:id="0"/>
    </w:p>
    <w:p w:rsidR="00891A8F" w:rsidRDefault="00891A8F" w:rsidP="00E61D4C">
      <w:pPr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二、内容二</w:t>
      </w:r>
    </w:p>
    <w:p w:rsidR="00891A8F" w:rsidRDefault="00891A8F" w:rsidP="00E61D4C">
      <w:pPr>
        <w:ind w:leftChars="5" w:left="10" w:firstLineChars="200" w:firstLine="643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（一）教材 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>道路工程制图（第4版）</w:t>
      </w:r>
      <w:r>
        <w:rPr>
          <w:rFonts w:ascii="宋体" w:eastAsia="宋体" w:hAnsi="宋体" w:cs="Times New Roman" w:hint="eastAsia"/>
          <w:sz w:val="32"/>
          <w:szCs w:val="32"/>
        </w:rPr>
        <w:t>人民交通</w:t>
      </w:r>
      <w:r>
        <w:rPr>
          <w:rFonts w:ascii="宋体" w:eastAsia="宋体" w:hAnsi="宋体" w:cs="Times New Roman"/>
          <w:sz w:val="32"/>
          <w:szCs w:val="32"/>
        </w:rPr>
        <w:t>出版社</w:t>
      </w:r>
      <w:r>
        <w:rPr>
          <w:rFonts w:ascii="宋体" w:eastAsia="宋体" w:hAnsi="宋体" w:cs="Times New Roman" w:hint="eastAsia"/>
          <w:sz w:val="32"/>
          <w:szCs w:val="32"/>
        </w:rPr>
        <w:t xml:space="preserve">  </w:t>
      </w:r>
      <w:r>
        <w:rPr>
          <w:rFonts w:ascii="宋体" w:eastAsia="宋体" w:hAnsi="宋体" w:cs="Times New Roman"/>
          <w:sz w:val="32"/>
          <w:szCs w:val="32"/>
        </w:rPr>
        <w:t>主编：</w:t>
      </w:r>
      <w:bookmarkStart w:id="1" w:name="_Hlk106530379"/>
      <w:r>
        <w:rPr>
          <w:rFonts w:ascii="宋体" w:eastAsia="宋体" w:hAnsi="宋体" w:cs="Times New Roman"/>
          <w:sz w:val="32"/>
          <w:szCs w:val="32"/>
        </w:rPr>
        <w:t>刘松雪，姚青梅</w:t>
      </w:r>
    </w:p>
    <w:bookmarkEnd w:id="1"/>
    <w:p w:rsidR="00891A8F" w:rsidRDefault="00891A8F" w:rsidP="00E61D4C">
      <w:pPr>
        <w:ind w:leftChars="5" w:left="10"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（二）</w:t>
      </w:r>
      <w:r>
        <w:rPr>
          <w:rFonts w:ascii="宋体" w:eastAsia="宋体" w:hAnsi="宋体" w:cs="Times New Roman"/>
          <w:b/>
          <w:bCs/>
          <w:sz w:val="32"/>
          <w:szCs w:val="32"/>
        </w:rPr>
        <w:t>课题：</w:t>
      </w:r>
    </w:p>
    <w:p w:rsidR="00891A8F" w:rsidRDefault="00891A8F" w:rsidP="00E61D4C">
      <w:pPr>
        <w:ind w:leftChars="5" w:left="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第七章 轴测投影   </w:t>
      </w:r>
    </w:p>
    <w:p w:rsidR="00953C25" w:rsidRPr="00891A8F" w:rsidRDefault="00891A8F" w:rsidP="00E61D4C">
      <w:pPr>
        <w:ind w:leftChars="5" w:left="10" w:firstLineChars="200" w:firstLine="640"/>
        <w:rPr>
          <w:rFonts w:ascii="宋体" w:hAnsi="宋体" w:hint="eastAsia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第三节  轴测投影图的画法</w:t>
      </w:r>
    </w:p>
    <w:sectPr w:rsidR="00953C25" w:rsidRPr="0089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84" w:rsidRDefault="00160A84" w:rsidP="008811D6">
      <w:r>
        <w:separator/>
      </w:r>
    </w:p>
  </w:endnote>
  <w:endnote w:type="continuationSeparator" w:id="0">
    <w:p w:rsidR="00160A84" w:rsidRDefault="00160A84" w:rsidP="008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84" w:rsidRDefault="00160A84" w:rsidP="008811D6">
      <w:r>
        <w:separator/>
      </w:r>
    </w:p>
  </w:footnote>
  <w:footnote w:type="continuationSeparator" w:id="0">
    <w:p w:rsidR="00160A84" w:rsidRDefault="00160A84" w:rsidP="0088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21F"/>
    <w:multiLevelType w:val="multilevel"/>
    <w:tmpl w:val="0ADA721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E969B2"/>
    <w:multiLevelType w:val="multilevel"/>
    <w:tmpl w:val="31E969B2"/>
    <w:lvl w:ilvl="0">
      <w:start w:val="1"/>
      <w:numFmt w:val="none"/>
      <w:pStyle w:val="1"/>
      <w:lvlText w:val="第 一章．第二章"/>
      <w:lvlJc w:val="left"/>
      <w:pPr>
        <w:tabs>
          <w:tab w:val="left" w:pos="3240"/>
        </w:tabs>
        <w:ind w:left="0" w:firstLine="0"/>
      </w:pPr>
      <w:rPr>
        <w:rFonts w:hint="eastAsia"/>
      </w:rPr>
    </w:lvl>
    <w:lvl w:ilvl="1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lowerLetter"/>
      <w:pStyle w:val="3"/>
      <w:lvlText w:val="(%3)"/>
      <w:lvlJc w:val="left"/>
      <w:pPr>
        <w:tabs>
          <w:tab w:val="left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kzNTAxZjhlODJkZDk0ZTE0OWJkNmE4Y2VkYmYifQ=="/>
  </w:docVars>
  <w:rsids>
    <w:rsidRoot w:val="006D3564"/>
    <w:rsid w:val="000B4B62"/>
    <w:rsid w:val="000D1E1F"/>
    <w:rsid w:val="00160A84"/>
    <w:rsid w:val="0016591B"/>
    <w:rsid w:val="0028596D"/>
    <w:rsid w:val="002B442A"/>
    <w:rsid w:val="00303624"/>
    <w:rsid w:val="00312C71"/>
    <w:rsid w:val="00314774"/>
    <w:rsid w:val="003212C6"/>
    <w:rsid w:val="003213B2"/>
    <w:rsid w:val="00340F4A"/>
    <w:rsid w:val="004A0E3A"/>
    <w:rsid w:val="004D1528"/>
    <w:rsid w:val="004D351E"/>
    <w:rsid w:val="005A12F3"/>
    <w:rsid w:val="00655FFA"/>
    <w:rsid w:val="006652A9"/>
    <w:rsid w:val="006B7861"/>
    <w:rsid w:val="006D3564"/>
    <w:rsid w:val="007E181D"/>
    <w:rsid w:val="00826C2D"/>
    <w:rsid w:val="008811D6"/>
    <w:rsid w:val="00891A8F"/>
    <w:rsid w:val="008C3A2F"/>
    <w:rsid w:val="00953C25"/>
    <w:rsid w:val="0096361D"/>
    <w:rsid w:val="00AD66E4"/>
    <w:rsid w:val="00BE0147"/>
    <w:rsid w:val="00C274A4"/>
    <w:rsid w:val="00E61D4C"/>
    <w:rsid w:val="00E669CD"/>
    <w:rsid w:val="00ED734F"/>
    <w:rsid w:val="00EE1C88"/>
    <w:rsid w:val="0423288E"/>
    <w:rsid w:val="1DEE4F30"/>
    <w:rsid w:val="3D310E44"/>
    <w:rsid w:val="486267A1"/>
    <w:rsid w:val="4AEE492B"/>
    <w:rsid w:val="4E421954"/>
    <w:rsid w:val="4F3E4570"/>
    <w:rsid w:val="50A6165E"/>
    <w:rsid w:val="58546842"/>
    <w:rsid w:val="5A455B4C"/>
    <w:rsid w:val="5C8E5039"/>
    <w:rsid w:val="689476D7"/>
    <w:rsid w:val="737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72B6C-DFD1-4F4E-900C-604DC7D1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0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</w:tabs>
      <w:spacing w:before="280" w:after="290" w:line="376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</w:tabs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</w:tabs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</w:tabs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4"/>
      </w:tabs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F">
    <w:name w:val="SF表内文字（居左）"/>
    <w:basedOn w:val="a"/>
    <w:qFormat/>
    <w:pPr>
      <w:spacing w:line="240" w:lineRule="exact"/>
      <w:jc w:val="left"/>
    </w:pPr>
    <w:rPr>
      <w:rFonts w:ascii="Century Gothic" w:eastAsia="宋体" w:hAnsi="Century Gothic" w:cs="Times New Roman"/>
      <w:w w:val="80"/>
      <w:sz w:val="18"/>
      <w:szCs w:val="24"/>
    </w:rPr>
  </w:style>
  <w:style w:type="character" w:customStyle="1" w:styleId="1Char">
    <w:name w:val="标题 1 Char"/>
    <w:link w:val="1"/>
    <w:qFormat/>
    <w:rPr>
      <w:rFonts w:ascii="Times New Roman" w:hAnsi="Times New Roman"/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link w:val="3"/>
    <w:qFormat/>
    <w:rPr>
      <w:rFonts w:ascii="Times New Roman" w:hAnsi="Times New Roman"/>
      <w:b/>
      <w:kern w:val="2"/>
      <w:sz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qFormat/>
    <w:rPr>
      <w:rFonts w:ascii="Times New Roman" w:hAnsi="Times New Roman"/>
      <w:b/>
      <w:kern w:val="2"/>
      <w:sz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qFormat/>
    <w:rPr>
      <w:rFonts w:ascii="Times New Roman" w:hAnsi="Times New Roman"/>
      <w:b/>
      <w:kern w:val="2"/>
      <w:sz w:val="24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kern w:val="2"/>
      <w:sz w:val="21"/>
    </w:rPr>
  </w:style>
  <w:style w:type="paragraph" w:styleId="a7">
    <w:name w:val="No Spacing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character" w:customStyle="1" w:styleId="Char0">
    <w:name w:val="页眉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钟原</cp:lastModifiedBy>
  <cp:revision>12</cp:revision>
  <dcterms:created xsi:type="dcterms:W3CDTF">2020-07-06T13:59:00Z</dcterms:created>
  <dcterms:modified xsi:type="dcterms:W3CDTF">2024-12-10T06:51:00Z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B6137B174604426092BBBBF4FAA1212E_13</vt:lpwstr>
  </property>
</Properties>
</file>