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640"/>
        <w:jc w:val="left"/>
        <w:textAlignment w:val="baseline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附件：</w:t>
      </w:r>
    </w:p>
    <w:p>
      <w:pPr>
        <w:snapToGrid w:val="0"/>
        <w:spacing w:line="600" w:lineRule="exact"/>
        <w:ind w:right="640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广西</w:t>
      </w:r>
      <w:r>
        <w:rPr>
          <w:rFonts w:hint="eastAsia" w:ascii="仿宋_GB2312" w:eastAsia="仿宋_GB2312"/>
          <w:b/>
          <w:bCs/>
          <w:kern w:val="2"/>
          <w:sz w:val="32"/>
          <w:szCs w:val="32"/>
        </w:rPr>
        <w:t>2020年度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水路运输市场信用评价结果</w:t>
      </w:r>
    </w:p>
    <w:p>
      <w:pPr>
        <w:snapToGrid w:val="0"/>
        <w:spacing w:line="600" w:lineRule="exact"/>
        <w:ind w:right="64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322"/>
        <w:gridCol w:w="1815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tblHeader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企业类型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信用等级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广西钦州鸿信船务有限公司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北海金海恒业船务有限公司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广西贵港市港宏航运有限公司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广西锦翔海运有限公司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北海新绎游船有限公司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北海扬帆领航游船投资有限公司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广西巴马寿乡旅游股份有限公司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桂林福达游船有限公司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桂林宏谋物业服务股份有限公司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桂林漓江旅游投资运营有限责任公司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桂林漓江市内游旅游有限责任公司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桂林两江四湖旅游有限责任公司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桂林旅游股份有限公司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桂林市鼎翔旅游运输有限责任公司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桂林市桂江客运服务部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桂林市浩晟旅游有限责任公司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桂林五福旅游船运有限公司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柳州金湾水上旅游客运有限公司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柳州市顺达水上公交有限公司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柳州市银柳水上旅客运输有限公司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南宁旅游发展有限公司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平乐县金之韵车船有限公司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阳朔航运总公司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阳朔九鼎游船有限公司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北海诚峰船务有限公司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北海恒运物流有限公司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北海辉煌海运有限公司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北海凯航海运有限责任公司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北海祺德隆海运有限公司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北海顺航物流有限公司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北海万通海运有限公司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北流市华远船务有限公司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防城港众兴航运有限公司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广西北港西江港口有限公司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广西苍梧县航运二公司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广西畅翔航运有限公司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广西船讯航运有限公司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广西春潮船务有限公司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广西大宏船务有限公司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广西东亨航运有限公司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广西都安建兴航运有限公司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广西泛北物流有限公司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广西防城港锦航船务有限公司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广西防城港瑞达海运有限公司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广西防城港市泰盛船务有限公司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广西风顺航运有限公司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广西福盛航运有限责任公司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广西港丰物流有限公司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广西贵港港宇船务有限责任公司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广西贵港海亚船务有限责任公司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广西贵港市安途船务有限责任公司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广西贵港市宝丰航运有限责任公司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广西贵港市东方航运有限公司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广西贵港市富安运输公司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广西贵港市富航水运有限责任公司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广西贵港市富顺船务有限责任公司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广西贵港市港顺船务有限公司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广西贵港市广龙物流有限公司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广西贵港市贵龙船务有限责任公司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广西贵港市桂南船务有限责任公司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广西贵港市海航船务有限公司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广西贵港市海通船务有限公司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广西贵港市海运船务有限公司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广西贵港市恒安物流有限公司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广西贵港市恒泰船务有限公司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广西贵港市鸿运船务有限公司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广西贵港市华海物流有限公司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广西贵港市华航物流有限公司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广西贵港市华盛船务有限公司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广西贵港市普顺船务有限公司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广西贵港市水运七公司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广西贵港市西江航运有限公司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广西贵港市翔安船务有限公司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广西贵港市新鸿基船务有限责任公司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广西贵港市远通物流有限公司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广西贵港市振威船务运输有限公司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广西贵港市中东船务有限公司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广西贵港市中源西江船务有限公司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广西贵港双晖船务有限公司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广西桂平市宏泰运输有限公司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广西桂平市权运船务有限责任公司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广西桂平市顺舟船务有限公司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广西桂庆运船务有限公司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广西桂西江航运有限公司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广西桂翔船务有限公司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广西海宇水路运输有限责任公司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广西航森船业有限公司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广西航盛海运有限公司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广西和顺水运集团股份有限公司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广西横县港埠航运有限公司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广西横县海顺航运有限责任公司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广西横县横州航运公司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广西横县宏源航运有限责任公司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广西横县南鸿航运有限责任公司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广西横县南龙航运有限责任公司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广西横县南通航运有限责任公司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广西横县南翔船务有限责任公司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广西横县南源航运有限责任公司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广西横县平福航运有限责任公司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广西横县润福航运有限公司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广西横县谢圩航运有限责任公司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广西横县亚诺航运有限责任公司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广西横县远丰航运有限责任公司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广西泓迅物流有限公司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广西鸿丰物流有限公司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广西鸿翔船务有限公司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广西鸿远船务有限公司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广西互锦实业有限公司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广西汇海船务有限公司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广西佳联运输有限公司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广西建瓴船务有限责任公司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广西江舟物流有限公司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广西金航水上运输有限公司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广西锦隆海运有限公司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广西锦象航运有限公司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广西聚丰船务有限责任公司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广西凯航船务有限责任公司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广西宽廓船务有限公司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广西坤泽运输有限公司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广西联盛海陆运输有限公司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广西柳州东航船务有限公司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广西柳州泰升航运有限责任公司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广西明发海运有限公司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广西南宁桂丰运输有限公司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广西南宁海泰船务有限责任公司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广西南宁鸿英运输有限责任公司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广西浦通船务有限公司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广西钦州市鑫茂海运有限公司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广西润桂船运有限责任公司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广西世纪船务有限责任公司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广西泰航航运有限公司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广西藤县风顺船务有限公司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广西藤县海盛船务有限公司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广西藤县祥源船务有限公司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广西藤县益航船务有限公司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广西天煜海运发展有限公司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广西威龙海运有限公司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广西梧州丰达船务有限公司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广西梧州市华裕航运公司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广西梧州中航船务有限公司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广西武宣安吉航运有限责任公司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广西武宣安顺航运有限公司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广西武宣富安航运有限公司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广西武宣河海航运有限公司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广西武宣恒泰航运有限公司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广西武宣鸿程航运有限公司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广西武宣巨龙航运有限公司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广西武宣利航船务有限公司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广西武宣万兴航运有限责任公司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广西武宣义顺航运有限公司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广西武宣众源航运有限公司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广西象州海顺船务有限公司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广西新阳海运有限公司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广西鑫田海运有限公司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广西鑫旺物流有限公司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广西兴桂船运有限公司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广西怡海航运有限公司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广西邕江资产管理有限公司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广西昱洋船务有限公司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广西长海船务有限公司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广西壮族自治区藤县藤城水运公司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广西壮族自治区象州县第一水运公司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贵港鸿源航运有限公司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贵港利维船务有限公司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贵港市达和船务有限责任公司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贵港市德勤物流有限公司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贵港市东旺物流有限公司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贵港市丰源船务有限公司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贵港市港盛物流有限公司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贵港市港泰船务有限公司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贵港市港通物流有限公司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贵港市广兴船务有限公司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贵港市海安船务有限责任公司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贵港市海泰物流有限公司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贵港市航安船务有限责任公司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贵港市航泰物流有限公司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贵港市和顺船务有限公司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贵港市宏驰船务有限公司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贵港市宏信船务有限公司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贵港市吉祥航运有限公司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贵港市巨龙物流有限公司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贵港市利鑫船务有限公司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贵港市南航船务有限公司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贵港市天佑船务有限公司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贵港市通顺船务有限公司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贵港市西航船务有限公司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贵港市香江船务有限公司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贵港市祥运船务有限公司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贵港市翔顺船务有限公司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贵港市兴泰船务有限责任公司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贵港市宇航船务有限公司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贵港市振海船务有限责任公司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桂平市城厢第二水运公司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桂平市城厢第一水运公司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桂平市东运水路运输有限责任公司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桂平市飞达船务有限责任公司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桂平市富航船务有限责任公司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桂平市桂华船务有限责任公司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桂平市桂通水运船务有限公司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桂平市海华船务有限责任公司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桂平市和润船务有限公司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桂平市宏远船务有限公司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桂平市鸿洋船务有限公司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桂平市江口第三水运公司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桂平市江口第一水运公司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桂平市明珠船务有限公司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桂平市石咀河面运输社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桂平市永顺运输有限责任公司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横县南乡水运船队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柳州恒运船务有限公司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柳州世海船务有限公司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柳州市安益船务有限公司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柳州市都源运输有限公司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柳州市港嘉水路运输有限责任公司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柳州市恒昌船务有限责任公司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柳州市鸿运港澳轮船有限责任公司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柳州市津海航运有限公司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柳州市忠诚船务运输有限公司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隆安县海宏船务有限责任公司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南宁鸿航航运有限责任公司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南宁宁通船务有限责任公司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南宁市凯达运输有限公司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南宁市通庆船务运输有限公司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南宁通海运输有限责任公司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南宁邕航船务有限责任公司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平果鸿润物流有限责任公司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平果顺泰运输有限公司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平果县航运公司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平乐县航运公司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平南县白马水运公司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平南县诚信船务有限公司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平南县大成水上运输公司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平南县丹竹水运第一公司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平南县海宇船务有限责任公司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平南县鸿翔船务有限公司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平南县华顺船务有限公司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平南县华翔船务有限公司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平南县景丰船务有限公司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平南县俊兴船务有限公司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平南县庆顺船务有限公司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平南县润发船务有限责任公司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平南县水运第二公司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平南县顺辉船务有限责任公司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平南县思界水上运输公司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平南县腾顺船务有限公司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平南县武林水上运输公司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平南县雄力船务有限责任公司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平南县扬帆船务有限公司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平南县永佳船务有限责任公司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钦州市恒盛海运有限公司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钦州市南方轮船有限公司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钦州市钦州港威龙船务有限公司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钦州市钦州港远顺达船务有限公司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藤县海顺航运有限公司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藤县海通船务有限公司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藤县华顺船务有限公司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藤县金海船务有限公司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藤县银航船务有限公司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藤县宇通船务有限公司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梧州春江航运有限公司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梧州富粤运输有限公司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梧州骏鹏船务有限公司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梧州市第三水运公司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梧州市桂顺船务公司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梧州市海鑫船务有限公司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梧州市汇祥船务有限公司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梧州市汇粤船务有限公司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梧州市水运公司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梧州市顺景港澳船务有限责任公司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武宣安达航运有限公司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武宣富德船务有限公司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武宣宏泰物流有限公司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武宣县大德水路运输有限公司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武宣鑫鸿基船务有限公司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武宣信达船务水路运输有限公司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象州浚海船务有限公司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贵港市一帆风顺船务有限公司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广西贵港市港澳普货有限公司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防城港市恒盛船务有限公司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危货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防城港市鸿润船务有限公司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危货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广西藤县金达船务有限公司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危货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广西梧州同舟船务运输有限公司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危货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广西梧州中昊实业有限责任公司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危货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广西宇航海运有限公司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危货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广西振海船务有限公司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危货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南宁永浩航运有限公司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危货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百色红城景区运营管理有限公司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北海北港码头经营有限公司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广西呈慈航水路营运股份有限公司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广西河池小三峡旅游有限公司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广西红水河旅游发展有限公司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广西平乐弘润旅游发展有限公司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广西天海旅游开发有限责任公司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广西武宣五马拦江旅游有限公司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广西昭平桂江旅游实业集团有限公司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广西知青文化旅游开发有限公司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桂林九州宏福游船有限公司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桂林平乐阳光壹佰旅游有限公司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桂林市漓江水上游乐服务有限责任公司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桂林市漓江游览开发公司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桂平市龙潭森林公园大藤峡游船有限公司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河池市宜州区旅游发展公司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河池市宜州区三妹旅游开发有限公司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来宾市桂中水城旅游投资有限责任公司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柳州市江岸水上旅游客运有限公司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柳州市柳航游船有限公司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柳州市西江假日游船服务有限公司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龙州运德水上旅游客运有限公司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鹿寨县祥鹿车船服务有限责任公司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平乐县昭洲旅游车船有限责任公司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容县乐源文化旅游投资有限公司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天峨县桂腾航运有限公司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阳朔县风盛客船服务有限公司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阳朔县鸿兴客船服务有限公司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阳朔县漓兴客船服务有限公司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广西贵港市南方船务公司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广西平南县远达船务有限公司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桂平市滨海船务有限责任公司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桂平市航凯船务有限责任公司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桂平市永鑫船务有限责任公司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北海嘉捷储运装卸有限公司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危货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广西润华物流有限公司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普货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桂平市大藤峡金银潭游船有限公司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客运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广西防城港市金隆达海运有限公司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等线" w:eastAsia="等线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  <w:lang w:val="en-US" w:eastAsia="zh-CN"/>
              </w:rPr>
              <w:t>公司因</w:t>
            </w: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停业、注销</w:t>
            </w: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  <w:lang w:val="en-US" w:eastAsia="zh-CN"/>
              </w:rPr>
              <w:t>等原因未参与信用评价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柳州市远龙航运有限公司</w:t>
            </w:r>
          </w:p>
        </w:tc>
        <w:tc>
          <w:tcPr>
            <w:tcW w:w="1815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柳州市鲲鹏水路运输有限责任公司</w:t>
            </w:r>
          </w:p>
        </w:tc>
        <w:tc>
          <w:tcPr>
            <w:tcW w:w="1815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北海南国星岛湖旅游开发有限公司</w:t>
            </w:r>
          </w:p>
        </w:tc>
        <w:tc>
          <w:tcPr>
            <w:tcW w:w="1815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广西新闽航海运有限责任公司</w:t>
            </w:r>
          </w:p>
        </w:tc>
        <w:tc>
          <w:tcPr>
            <w:tcW w:w="1815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广西奥通物流有限公司</w:t>
            </w:r>
          </w:p>
        </w:tc>
        <w:tc>
          <w:tcPr>
            <w:tcW w:w="1815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广西鹏达海洋工程有限公司</w:t>
            </w:r>
          </w:p>
        </w:tc>
        <w:tc>
          <w:tcPr>
            <w:tcW w:w="1815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广西茂广海运有限公司</w:t>
            </w: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等线" w:eastAsia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b/>
                <w:bCs/>
                <w:color w:val="000000"/>
                <w:sz w:val="22"/>
                <w:szCs w:val="22"/>
              </w:rPr>
              <w:t>无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96808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854"/>
    <w:rsid w:val="00016E4A"/>
    <w:rsid w:val="0009589E"/>
    <w:rsid w:val="00194076"/>
    <w:rsid w:val="004F4D37"/>
    <w:rsid w:val="00667E75"/>
    <w:rsid w:val="0072073F"/>
    <w:rsid w:val="00851854"/>
    <w:rsid w:val="00A17594"/>
    <w:rsid w:val="00BC5110"/>
    <w:rsid w:val="00C50F7C"/>
    <w:rsid w:val="00ED2090"/>
    <w:rsid w:val="0D95786B"/>
    <w:rsid w:val="272C4BAB"/>
    <w:rsid w:val="28957261"/>
    <w:rsid w:val="625E7607"/>
    <w:rsid w:val="73F41B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954F72"/>
      <w:u w:val="single"/>
    </w:rPr>
  </w:style>
  <w:style w:type="character" w:styleId="7">
    <w:name w:val="Hyperlink"/>
    <w:basedOn w:val="5"/>
    <w:unhideWhenUsed/>
    <w:uiPriority w:val="99"/>
    <w:rPr>
      <w:color w:val="0563C1"/>
      <w:u w:val="single"/>
    </w:rPr>
  </w:style>
  <w:style w:type="paragraph" w:customStyle="1" w:styleId="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eastAsia="等线"/>
      <w:sz w:val="18"/>
      <w:szCs w:val="18"/>
    </w:rPr>
  </w:style>
  <w:style w:type="paragraph" w:customStyle="1" w:styleId="9">
    <w:name w:val="xl76"/>
    <w:basedOn w:val="1"/>
    <w:uiPriority w:val="0"/>
    <w:pPr>
      <w:widowControl/>
      <w:spacing w:before="100" w:beforeAutospacing="1" w:after="100" w:afterAutospacing="1"/>
      <w:jc w:val="center"/>
    </w:pPr>
  </w:style>
  <w:style w:type="paragraph" w:customStyle="1" w:styleId="10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1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2">
    <w:name w:val="页眉 Char"/>
    <w:basedOn w:val="5"/>
    <w:link w:val="3"/>
    <w:uiPriority w:val="0"/>
    <w:rPr>
      <w:rFonts w:ascii="宋体" w:hAnsi="宋体" w:cs="宋体"/>
      <w:sz w:val="18"/>
      <w:szCs w:val="18"/>
    </w:rPr>
  </w:style>
  <w:style w:type="character" w:customStyle="1" w:styleId="13">
    <w:name w:val="页脚 Char"/>
    <w:basedOn w:val="5"/>
    <w:link w:val="2"/>
    <w:uiPriority w:val="99"/>
    <w:rPr>
      <w:rFonts w:ascii="宋体" w:hAnsi="宋体" w:cs="宋体"/>
      <w:sz w:val="18"/>
      <w:szCs w:val="18"/>
    </w:rPr>
  </w:style>
  <w:style w:type="paragraph" w:customStyle="1" w:styleId="14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5324</Words>
  <Characters>2224</Characters>
  <Lines>18</Lines>
  <Paragraphs>15</Paragraphs>
  <TotalTime>34</TotalTime>
  <ScaleCrop>false</ScaleCrop>
  <LinksUpToDate>false</LinksUpToDate>
  <CharactersWithSpaces>7533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2021-12-09T01:47:00Z</dcterms:created>
  <dc:creator>港口航运管理处（安全和应急管理办公室）-蔡胤华</dc:creator>
  <cp:lastModifiedBy>魂淡平坦君</cp:lastModifiedBy>
  <dcterms:modified xsi:type="dcterms:W3CDTF">2021-12-15T08:45:29Z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76E72C6444144840AE95B03FBA7BDF4D</vt:lpwstr>
  </property>
</Properties>
</file>