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附件2</w:t>
      </w:r>
    </w:p>
    <w:p>
      <w:pPr>
        <w:spacing w:line="560" w:lineRule="exact"/>
        <w:rPr>
          <w:rFonts w:hint="eastAsia" w:ascii="黑体" w:hAnsi="黑体" w:eastAsia="黑体"/>
          <w:sz w:val="32"/>
        </w:rPr>
      </w:pPr>
    </w:p>
    <w:p>
      <w:pPr>
        <w:spacing w:line="560" w:lineRule="exact"/>
        <w:jc w:val="center"/>
        <w:rPr>
          <w:rFonts w:hint="eastAsia" w:ascii="创艺简标宋" w:eastAsia="创艺简标宋"/>
          <w:sz w:val="44"/>
        </w:rPr>
      </w:pPr>
      <w:r>
        <w:rPr>
          <w:rFonts w:hint="eastAsia" w:ascii="创艺简标宋" w:eastAsia="创艺简标宋"/>
          <w:sz w:val="44"/>
        </w:rPr>
        <w:t>取消集装箱班轮优先过闸资格船舶名单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一、</w:t>
      </w:r>
      <w:r>
        <w:rPr>
          <w:rFonts w:hint="eastAsia" w:ascii="仿宋_GB2312" w:eastAsia="仿宋_GB2312"/>
          <w:sz w:val="32"/>
          <w:lang w:eastAsia="zh-CN"/>
        </w:rPr>
        <w:t>贵港怡海</w:t>
      </w:r>
      <w:r>
        <w:rPr>
          <w:rFonts w:hint="eastAsia" w:ascii="仿宋_GB2312" w:eastAsia="仿宋_GB2312"/>
          <w:sz w:val="32"/>
          <w:lang w:val="en-US" w:eastAsia="zh-CN"/>
        </w:rPr>
        <w:t>001、桂香江3008、贵港翔顺2018、贵港翔顺588、贵港翔顺868、安途389、安途2</w:t>
      </w:r>
      <w:r>
        <w:rPr>
          <w:rFonts w:hint="eastAsia" w:ascii="仿宋_GB2312" w:eastAsia="仿宋_GB2312"/>
          <w:sz w:val="32"/>
        </w:rPr>
        <w:t>（自治区北部湾港口管理局北港港运发〔2019〕72号）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二、桂藤县货1698 ，联盛888，平南远达6666</w:t>
      </w:r>
      <w:r>
        <w:rPr>
          <w:rFonts w:hint="eastAsia" w:ascii="仿宋_GB2312" w:eastAsia="仿宋_GB2312"/>
          <w:sz w:val="32"/>
          <w:lang w:eastAsia="zh-CN"/>
        </w:rPr>
        <w:t>、</w:t>
      </w:r>
      <w:r>
        <w:rPr>
          <w:rFonts w:hint="eastAsia" w:ascii="仿宋_GB2312" w:eastAsia="仿宋_GB2312"/>
          <w:sz w:val="32"/>
        </w:rPr>
        <w:t>藤县名洋6689（自治区</w:t>
      </w:r>
      <w:r>
        <w:rPr>
          <w:rFonts w:hint="eastAsia" w:ascii="仿宋_GB2312" w:eastAsia="仿宋_GB2312"/>
          <w:sz w:val="32"/>
          <w:lang w:eastAsia="zh-CN"/>
        </w:rPr>
        <w:t>交通运输厅桂交水运函</w:t>
      </w:r>
      <w:r>
        <w:rPr>
          <w:rFonts w:hint="eastAsia" w:ascii="仿宋_GB2312" w:eastAsia="仿宋_GB2312"/>
          <w:sz w:val="32"/>
        </w:rPr>
        <w:t>〔20</w:t>
      </w:r>
      <w:r>
        <w:rPr>
          <w:rFonts w:hint="eastAsia" w:ascii="仿宋_GB2312" w:eastAsia="仿宋_GB2312"/>
          <w:sz w:val="32"/>
          <w:lang w:val="en-US" w:eastAsia="zh-CN"/>
        </w:rPr>
        <w:t>21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602</w:t>
      </w:r>
      <w:r>
        <w:rPr>
          <w:rFonts w:hint="eastAsia" w:ascii="仿宋_GB2312" w:eastAsia="仿宋_GB2312"/>
          <w:sz w:val="32"/>
        </w:rPr>
        <w:t>号）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Y2YzAyNmQ4MjVlYzA4NGE1YzkzODZiYWExZTM5MjcifQ=="/>
  </w:docVars>
  <w:rsids>
    <w:rsidRoot w:val="001C607D"/>
    <w:rsid w:val="00085BF1"/>
    <w:rsid w:val="001C607D"/>
    <w:rsid w:val="001D3967"/>
    <w:rsid w:val="00421F82"/>
    <w:rsid w:val="004E7DE6"/>
    <w:rsid w:val="00573D86"/>
    <w:rsid w:val="00585F54"/>
    <w:rsid w:val="009F4288"/>
    <w:rsid w:val="00A458CF"/>
    <w:rsid w:val="00D46F9F"/>
    <w:rsid w:val="00F607E6"/>
    <w:rsid w:val="075C3B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224</Words>
  <Characters>291</Characters>
  <Lines>2</Lines>
  <Paragraphs>1</Paragraphs>
  <TotalTime>0</TotalTime>
  <ScaleCrop>false</ScaleCrop>
  <LinksUpToDate>false</LinksUpToDate>
  <CharactersWithSpaces>293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2021-10-29T08:49:00Z</dcterms:created>
  <dc:creator>NTKO</dc:creator>
  <cp:lastModifiedBy>NTKO</cp:lastModifiedBy>
  <dcterms:modified xsi:type="dcterms:W3CDTF">2022-09-22T07:15:14Z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7878C676845B4FB39FC3F088D2B329E1</vt:lpwstr>
  </property>
</Properties>
</file>