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9E176" w14:textId="772C39B7" w:rsidR="00BC038D" w:rsidRDefault="0068718D" w:rsidP="0068718D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“优秀出租汽车企业”和“最美出租汽车司机”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名单</w:t>
      </w:r>
    </w:p>
    <w:p w14:paraId="6DAB3E70" w14:textId="77777777" w:rsidR="00BC038D" w:rsidRDefault="0068718D">
      <w:pPr>
        <w:spacing w:line="600" w:lineRule="exact"/>
        <w:jc w:val="center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（按地市序列排序）</w:t>
      </w:r>
    </w:p>
    <w:p w14:paraId="5D872EF8" w14:textId="7F1EA918" w:rsidR="00BC038D" w:rsidRPr="00C50F1C" w:rsidRDefault="009E0277">
      <w:pPr>
        <w:spacing w:line="600" w:lineRule="exact"/>
        <w:rPr>
          <w:rFonts w:ascii="黑体" w:eastAsia="黑体" w:hAnsi="黑体" w:cs="方正小标宋简体"/>
          <w:szCs w:val="22"/>
        </w:rPr>
      </w:pPr>
      <w:r w:rsidRPr="00C50F1C">
        <w:rPr>
          <w:rFonts w:ascii="黑体" w:eastAsia="黑体" w:hAnsi="黑体" w:cs="Times New Roman" w:hint="eastAsia"/>
          <w:sz w:val="32"/>
          <w:szCs w:val="22"/>
        </w:rPr>
        <w:t>一、优秀出租汽车企业</w:t>
      </w:r>
    </w:p>
    <w:p w14:paraId="6E0BAA5B" w14:textId="77777777" w:rsidR="009E0277" w:rsidRDefault="009E0277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（一）</w:t>
      </w:r>
      <w:r w:rsidR="0068718D">
        <w:rPr>
          <w:rFonts w:ascii="仿宋_GB2312" w:eastAsia="仿宋_GB2312" w:hAnsi="Calibri" w:cs="Times New Roman" w:hint="eastAsia"/>
          <w:sz w:val="32"/>
          <w:szCs w:val="22"/>
        </w:rPr>
        <w:t>南宁</w:t>
      </w:r>
      <w:r>
        <w:rPr>
          <w:rFonts w:ascii="仿宋_GB2312" w:eastAsia="仿宋_GB2312" w:hAnsi="Calibri" w:cs="Times New Roman" w:hint="eastAsia"/>
          <w:sz w:val="32"/>
          <w:szCs w:val="22"/>
        </w:rPr>
        <w:t>市</w:t>
      </w:r>
      <w:r w:rsidR="0068718D">
        <w:rPr>
          <w:rFonts w:ascii="仿宋_GB2312" w:eastAsia="仿宋_GB2312" w:hAnsi="Calibri" w:cs="Times New Roman" w:hint="eastAsia"/>
          <w:sz w:val="32"/>
          <w:szCs w:val="22"/>
        </w:rPr>
        <w:t>：</w:t>
      </w:r>
    </w:p>
    <w:p w14:paraId="6DFCF79F" w14:textId="77777777" w:rsidR="009E0277" w:rsidRDefault="009E0277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1.</w:t>
      </w:r>
      <w:r w:rsidRPr="009E0277">
        <w:rPr>
          <w:rFonts w:ascii="仿宋_GB2312" w:eastAsia="仿宋_GB2312" w:hAnsi="Calibri" w:cs="Times New Roman" w:hint="eastAsia"/>
          <w:sz w:val="32"/>
          <w:szCs w:val="22"/>
        </w:rPr>
        <w:t>南宁公交出租汽车有限公司</w:t>
      </w:r>
    </w:p>
    <w:p w14:paraId="574E6CD7" w14:textId="51541FB9" w:rsidR="009E0277" w:rsidRDefault="009E0277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2.</w:t>
      </w:r>
      <w:r w:rsidRPr="009E0277">
        <w:rPr>
          <w:rFonts w:ascii="仿宋_GB2312" w:eastAsia="仿宋_GB2312" w:hAnsi="Calibri" w:cs="Times New Roman" w:hint="eastAsia"/>
          <w:sz w:val="32"/>
          <w:szCs w:val="22"/>
        </w:rPr>
        <w:t>广西海博出租汽车有限公司</w:t>
      </w:r>
    </w:p>
    <w:p w14:paraId="41DFA68C" w14:textId="77777777" w:rsidR="009E0277" w:rsidRDefault="009E0277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（二）柳州市：</w:t>
      </w:r>
    </w:p>
    <w:p w14:paraId="6A51AF51" w14:textId="24A7949E" w:rsidR="009E0277" w:rsidRDefault="009E0277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3</w:t>
      </w:r>
      <w:r>
        <w:rPr>
          <w:rFonts w:ascii="仿宋_GB2312" w:eastAsia="仿宋_GB2312" w:hAnsi="Calibri" w:cs="Times New Roman"/>
          <w:sz w:val="32"/>
          <w:szCs w:val="22"/>
        </w:rPr>
        <w:t>.</w:t>
      </w:r>
      <w:r w:rsidRPr="009E0277">
        <w:rPr>
          <w:rFonts w:ascii="仿宋_GB2312" w:eastAsia="仿宋_GB2312" w:hAnsi="Calibri" w:cs="Times New Roman" w:hint="eastAsia"/>
          <w:sz w:val="32"/>
          <w:szCs w:val="22"/>
        </w:rPr>
        <w:t>广西云森科技有限公司</w:t>
      </w:r>
    </w:p>
    <w:p w14:paraId="0C162B03" w14:textId="4BFD368F" w:rsidR="009E0277" w:rsidRDefault="009E0277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4.</w:t>
      </w:r>
      <w:r w:rsidR="007F7EA2">
        <w:rPr>
          <w:rFonts w:ascii="仿宋_GB2312" w:eastAsia="仿宋_GB2312" w:hAnsi="Calibri" w:cs="Times New Roman" w:hint="eastAsia"/>
          <w:sz w:val="32"/>
          <w:szCs w:val="22"/>
        </w:rPr>
        <w:t>柳州</w:t>
      </w:r>
      <w:r w:rsidRPr="009E0277">
        <w:rPr>
          <w:rFonts w:ascii="仿宋_GB2312" w:eastAsia="仿宋_GB2312" w:hAnsi="Calibri" w:cs="Times New Roman" w:hint="eastAsia"/>
          <w:sz w:val="32"/>
          <w:szCs w:val="22"/>
        </w:rPr>
        <w:t>恒达出租汽车有限公司</w:t>
      </w:r>
    </w:p>
    <w:p w14:paraId="75D8BCB5" w14:textId="7F462B2D" w:rsidR="009E0277" w:rsidRDefault="009E0277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（三）桂林市</w:t>
      </w:r>
      <w:r w:rsidR="000057A1">
        <w:rPr>
          <w:rFonts w:ascii="仿宋_GB2312" w:eastAsia="仿宋_GB2312" w:hAnsi="Calibri" w:cs="Times New Roman" w:hint="eastAsia"/>
          <w:sz w:val="32"/>
          <w:szCs w:val="22"/>
        </w:rPr>
        <w:t>：</w:t>
      </w:r>
    </w:p>
    <w:p w14:paraId="3AACE9AD" w14:textId="38F5032B" w:rsidR="009E0277" w:rsidRDefault="009E0277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5</w:t>
      </w:r>
      <w:r>
        <w:rPr>
          <w:rFonts w:ascii="仿宋_GB2312" w:eastAsia="仿宋_GB2312" w:hAnsi="Calibri" w:cs="Times New Roman"/>
          <w:sz w:val="32"/>
          <w:szCs w:val="22"/>
        </w:rPr>
        <w:t>.</w:t>
      </w:r>
      <w:r w:rsidRPr="009E0277">
        <w:rPr>
          <w:rFonts w:ascii="仿宋_GB2312" w:eastAsia="仿宋_GB2312" w:hAnsi="Calibri" w:cs="Times New Roman" w:hint="eastAsia"/>
          <w:sz w:val="32"/>
          <w:szCs w:val="22"/>
        </w:rPr>
        <w:t>桂林市金盛客运有限责任公司</w:t>
      </w:r>
    </w:p>
    <w:p w14:paraId="20127731" w14:textId="77777777" w:rsidR="000057A1" w:rsidRDefault="000057A1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（四）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梧州市：</w:t>
      </w:r>
    </w:p>
    <w:p w14:paraId="330ACEE2" w14:textId="06448D7C" w:rsidR="009E0277" w:rsidRDefault="000057A1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6.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梧州</w:t>
      </w:r>
      <w:proofErr w:type="gramStart"/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市绿动汽车运输</w:t>
      </w:r>
      <w:proofErr w:type="gramEnd"/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有限公司</w:t>
      </w:r>
    </w:p>
    <w:p w14:paraId="5759EFF0" w14:textId="77777777" w:rsidR="000057A1" w:rsidRDefault="000057A1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（五）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贵港市：</w:t>
      </w:r>
    </w:p>
    <w:p w14:paraId="41490A1E" w14:textId="7965205E" w:rsidR="009E0277" w:rsidRDefault="000057A1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7</w:t>
      </w:r>
      <w:r>
        <w:rPr>
          <w:rFonts w:ascii="仿宋_GB2312" w:eastAsia="仿宋_GB2312" w:hAnsi="Calibri" w:cs="Times New Roman"/>
          <w:sz w:val="32"/>
          <w:szCs w:val="22"/>
        </w:rPr>
        <w:t>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贵港市荷美公交出租车有限公司</w:t>
      </w:r>
    </w:p>
    <w:p w14:paraId="5232CCC1" w14:textId="307B1BAC" w:rsidR="003A7FDE" w:rsidRDefault="003A7FDE" w:rsidP="003A7FDE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（六）百色市：</w:t>
      </w:r>
    </w:p>
    <w:p w14:paraId="01E5EDDF" w14:textId="489041D4" w:rsidR="003A7FDE" w:rsidRDefault="003A7FDE" w:rsidP="003A7FDE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8.</w:t>
      </w:r>
      <w:r w:rsidRPr="009E0277">
        <w:rPr>
          <w:rFonts w:ascii="仿宋_GB2312" w:eastAsia="仿宋_GB2312" w:hAnsi="Calibri" w:cs="Times New Roman" w:hint="eastAsia"/>
          <w:sz w:val="32"/>
          <w:szCs w:val="22"/>
        </w:rPr>
        <w:t>百色市鼎诚公交有限公司</w:t>
      </w:r>
    </w:p>
    <w:p w14:paraId="509364E5" w14:textId="3AC660CA" w:rsidR="000057A1" w:rsidRDefault="000057A1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</w:t>
      </w:r>
      <w:r w:rsidR="003A7FDE">
        <w:rPr>
          <w:rFonts w:ascii="仿宋_GB2312" w:eastAsia="仿宋_GB2312" w:hAnsi="Calibri" w:cs="Times New Roman" w:hint="eastAsia"/>
          <w:sz w:val="32"/>
          <w:szCs w:val="22"/>
        </w:rPr>
        <w:t>七</w:t>
      </w:r>
      <w:r>
        <w:rPr>
          <w:rFonts w:ascii="仿宋_GB2312" w:eastAsia="仿宋_GB2312" w:hAnsi="Calibri" w:cs="Times New Roman" w:hint="eastAsia"/>
          <w:sz w:val="32"/>
          <w:szCs w:val="22"/>
        </w:rPr>
        <w:t>）河池市：</w:t>
      </w:r>
    </w:p>
    <w:p w14:paraId="15783448" w14:textId="18715C9C" w:rsidR="009E0277" w:rsidRDefault="003A7FDE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9</w:t>
      </w:r>
      <w:r w:rsidR="009E0277">
        <w:rPr>
          <w:rFonts w:ascii="仿宋_GB2312" w:eastAsia="仿宋_GB2312" w:hAnsi="Calibri" w:cs="Times New Roman"/>
          <w:sz w:val="32"/>
          <w:szCs w:val="22"/>
        </w:rPr>
        <w:t>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深圳万顺叫车云信息技术有限公司河池分公司</w:t>
      </w:r>
    </w:p>
    <w:p w14:paraId="6331C232" w14:textId="14882277" w:rsidR="000057A1" w:rsidRPr="000057A1" w:rsidRDefault="000057A1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</w:t>
      </w:r>
      <w:r w:rsidR="003A7FDE">
        <w:rPr>
          <w:rFonts w:ascii="仿宋_GB2312" w:eastAsia="仿宋_GB2312" w:hAnsi="Calibri" w:cs="Times New Roman" w:hint="eastAsia"/>
          <w:sz w:val="32"/>
          <w:szCs w:val="22"/>
        </w:rPr>
        <w:t>八</w:t>
      </w:r>
      <w:r>
        <w:rPr>
          <w:rFonts w:ascii="仿宋_GB2312" w:eastAsia="仿宋_GB2312" w:hAnsi="Calibri" w:cs="Times New Roman" w:hint="eastAsia"/>
          <w:sz w:val="32"/>
          <w:szCs w:val="22"/>
        </w:rPr>
        <w:t>）崇左市：</w:t>
      </w:r>
    </w:p>
    <w:p w14:paraId="629E4FBF" w14:textId="23C9AF14" w:rsidR="009E0277" w:rsidRDefault="003A7FDE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10</w:t>
      </w:r>
      <w:r w:rsidR="009E0277">
        <w:rPr>
          <w:rFonts w:ascii="仿宋_GB2312" w:eastAsia="仿宋_GB2312" w:hAnsi="Calibri" w:cs="Times New Roman"/>
          <w:sz w:val="32"/>
          <w:szCs w:val="22"/>
        </w:rPr>
        <w:t>.</w:t>
      </w:r>
      <w:proofErr w:type="gramStart"/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凭祥运德出租汽车</w:t>
      </w:r>
      <w:proofErr w:type="gramEnd"/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有限公司</w:t>
      </w:r>
    </w:p>
    <w:p w14:paraId="27DC7A9E" w14:textId="55EC21ED" w:rsidR="009E0277" w:rsidRPr="00C50F1C" w:rsidRDefault="009E0277" w:rsidP="009E0277">
      <w:pPr>
        <w:spacing w:line="600" w:lineRule="exact"/>
        <w:ind w:left="320" w:hangingChars="100" w:hanging="320"/>
        <w:rPr>
          <w:rFonts w:ascii="黑体" w:eastAsia="黑体" w:hAnsi="黑体" w:cs="Times New Roman"/>
          <w:sz w:val="32"/>
          <w:szCs w:val="22"/>
        </w:rPr>
      </w:pPr>
      <w:r w:rsidRPr="00C50F1C">
        <w:rPr>
          <w:rFonts w:ascii="黑体" w:eastAsia="黑体" w:hAnsi="黑体" w:cs="Times New Roman" w:hint="eastAsia"/>
          <w:sz w:val="32"/>
          <w:szCs w:val="22"/>
        </w:rPr>
        <w:t>二、最美出租汽车司机</w:t>
      </w:r>
    </w:p>
    <w:p w14:paraId="15AE0F22" w14:textId="77777777" w:rsidR="004C3349" w:rsidRDefault="004C3349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lastRenderedPageBreak/>
        <w:t>（一）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南宁市：</w:t>
      </w:r>
    </w:p>
    <w:p w14:paraId="11019900" w14:textId="77777777" w:rsidR="004C3349" w:rsidRDefault="004C3349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1</w:t>
      </w:r>
      <w:r>
        <w:rPr>
          <w:rFonts w:ascii="仿宋_GB2312" w:eastAsia="仿宋_GB2312" w:hAnsi="Calibri" w:cs="Times New Roman"/>
          <w:sz w:val="32"/>
          <w:szCs w:val="22"/>
        </w:rPr>
        <w:t>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李玉元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（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南宁市第三运输公司出租汽车分公司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）</w:t>
      </w:r>
    </w:p>
    <w:p w14:paraId="780169EE" w14:textId="010E3BCA" w:rsidR="009E0277" w:rsidRDefault="004C3349" w:rsidP="009E0277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2.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梁秀旺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（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南宁市中鹿出租汽车有限公司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）</w:t>
      </w:r>
    </w:p>
    <w:p w14:paraId="725DF285" w14:textId="77777777" w:rsidR="004C3349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（二）柳州市：</w:t>
      </w:r>
    </w:p>
    <w:p w14:paraId="3F30B465" w14:textId="77777777" w:rsidR="004C3349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3</w:t>
      </w:r>
      <w:r>
        <w:rPr>
          <w:rFonts w:ascii="仿宋_GB2312" w:eastAsia="仿宋_GB2312" w:hAnsi="Calibri" w:cs="Times New Roman"/>
          <w:sz w:val="32"/>
          <w:szCs w:val="22"/>
        </w:rPr>
        <w:t>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蓝正流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（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柳州恒达出租汽车有限公司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）</w:t>
      </w:r>
    </w:p>
    <w:p w14:paraId="472DE47C" w14:textId="2D45615E" w:rsidR="009E0277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4.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叶其龙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（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柳州市国联小汽车出租有限责任公司</w:t>
      </w:r>
      <w:r w:rsidR="009E0277">
        <w:rPr>
          <w:rFonts w:ascii="仿宋_GB2312" w:eastAsia="仿宋_GB2312" w:hAnsi="Calibri" w:cs="Times New Roman" w:hint="eastAsia"/>
          <w:sz w:val="32"/>
          <w:szCs w:val="22"/>
        </w:rPr>
        <w:t>）</w:t>
      </w:r>
    </w:p>
    <w:p w14:paraId="019C6CF3" w14:textId="77777777" w:rsidR="004C3349" w:rsidRDefault="004C3349" w:rsidP="004C3349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（三）桂林市：</w:t>
      </w:r>
    </w:p>
    <w:p w14:paraId="685CF7EA" w14:textId="70A2B42B" w:rsidR="009E0277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5</w:t>
      </w:r>
      <w:r w:rsidR="009E0277">
        <w:rPr>
          <w:rFonts w:ascii="仿宋_GB2312" w:eastAsia="仿宋_GB2312" w:hAnsi="Calibri" w:cs="Times New Roman"/>
          <w:sz w:val="32"/>
          <w:szCs w:val="22"/>
        </w:rPr>
        <w:t>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于林强</w:t>
      </w:r>
      <w:r>
        <w:rPr>
          <w:rFonts w:ascii="仿宋_GB2312" w:eastAsia="仿宋_GB2312" w:hAnsi="Calibri" w:cs="Times New Roman" w:hint="eastAsia"/>
          <w:sz w:val="32"/>
          <w:szCs w:val="22"/>
        </w:rPr>
        <w:t>（</w:t>
      </w:r>
      <w:r w:rsidRPr="004C3349">
        <w:rPr>
          <w:rFonts w:ascii="仿宋_GB2312" w:eastAsia="仿宋_GB2312" w:hAnsi="Calibri" w:cs="Times New Roman" w:hint="eastAsia"/>
          <w:sz w:val="32"/>
          <w:szCs w:val="22"/>
        </w:rPr>
        <w:t>桂林市丰华运输有限公司</w:t>
      </w:r>
      <w:r>
        <w:rPr>
          <w:rFonts w:ascii="仿宋_GB2312" w:eastAsia="仿宋_GB2312" w:hAnsi="Calibri" w:cs="Times New Roman" w:hint="eastAsia"/>
          <w:sz w:val="32"/>
          <w:szCs w:val="22"/>
        </w:rPr>
        <w:t>）</w:t>
      </w:r>
    </w:p>
    <w:p w14:paraId="5E2DF6A1" w14:textId="77777777" w:rsidR="004C3349" w:rsidRDefault="004C3349" w:rsidP="004C3349">
      <w:pPr>
        <w:spacing w:line="600" w:lineRule="exact"/>
        <w:ind w:left="320" w:hangingChars="100" w:hanging="320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（四）梧州市：</w:t>
      </w:r>
    </w:p>
    <w:p w14:paraId="14BDEB85" w14:textId="4D953D6E" w:rsidR="009E0277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6.</w:t>
      </w:r>
      <w:r>
        <w:rPr>
          <w:rFonts w:ascii="仿宋_GB2312" w:eastAsia="仿宋_GB2312" w:hAnsi="Calibri" w:cs="Times New Roman" w:hint="eastAsia"/>
          <w:sz w:val="32"/>
          <w:szCs w:val="22"/>
        </w:rPr>
        <w:t>刘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其中</w:t>
      </w:r>
      <w:r>
        <w:rPr>
          <w:rFonts w:ascii="仿宋_GB2312" w:eastAsia="仿宋_GB2312" w:hAnsi="Calibri" w:cs="Times New Roman" w:hint="eastAsia"/>
          <w:sz w:val="32"/>
          <w:szCs w:val="22"/>
        </w:rPr>
        <w:t>（</w:t>
      </w:r>
      <w:r w:rsidRPr="004C3349">
        <w:rPr>
          <w:rFonts w:ascii="仿宋_GB2312" w:eastAsia="仿宋_GB2312" w:hAnsi="Calibri" w:cs="Times New Roman" w:hint="eastAsia"/>
          <w:sz w:val="32"/>
          <w:szCs w:val="22"/>
        </w:rPr>
        <w:t>梧州市恒运出租车运输有限公司</w:t>
      </w:r>
      <w:r>
        <w:rPr>
          <w:rFonts w:ascii="仿宋_GB2312" w:eastAsia="仿宋_GB2312" w:hAnsi="Calibri" w:cs="Times New Roman" w:hint="eastAsia"/>
          <w:sz w:val="32"/>
          <w:szCs w:val="22"/>
        </w:rPr>
        <w:t>）</w:t>
      </w:r>
    </w:p>
    <w:p w14:paraId="71627402" w14:textId="15F28CF6" w:rsidR="004C3349" w:rsidRPr="004C3349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（五）玉林市：</w:t>
      </w:r>
    </w:p>
    <w:p w14:paraId="22E17A08" w14:textId="18AFCAB6" w:rsidR="009E0277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7</w:t>
      </w:r>
      <w:r w:rsidR="009E0277">
        <w:rPr>
          <w:rFonts w:ascii="仿宋_GB2312" w:eastAsia="仿宋_GB2312" w:hAnsi="Calibri" w:cs="Times New Roman"/>
          <w:sz w:val="32"/>
          <w:szCs w:val="22"/>
        </w:rPr>
        <w:t>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钟振流</w:t>
      </w:r>
      <w:r>
        <w:rPr>
          <w:rFonts w:ascii="仿宋_GB2312" w:eastAsia="仿宋_GB2312" w:hAnsi="Calibri" w:cs="Times New Roman" w:hint="eastAsia"/>
          <w:sz w:val="32"/>
          <w:szCs w:val="22"/>
        </w:rPr>
        <w:t>（</w:t>
      </w:r>
      <w:r w:rsidRPr="004C3349">
        <w:rPr>
          <w:rFonts w:ascii="仿宋_GB2312" w:eastAsia="仿宋_GB2312" w:hAnsi="Calibri" w:cs="Times New Roman" w:hint="eastAsia"/>
          <w:sz w:val="32"/>
          <w:szCs w:val="22"/>
        </w:rPr>
        <w:t>玉林市鸿图出租车有限责任公司</w:t>
      </w:r>
      <w:r>
        <w:rPr>
          <w:rFonts w:ascii="仿宋_GB2312" w:eastAsia="仿宋_GB2312" w:hAnsi="Calibri" w:cs="Times New Roman" w:hint="eastAsia"/>
          <w:sz w:val="32"/>
          <w:szCs w:val="22"/>
        </w:rPr>
        <w:t>）</w:t>
      </w:r>
    </w:p>
    <w:p w14:paraId="2B00742C" w14:textId="1F0892CC" w:rsidR="004C3349" w:rsidRPr="004C3349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（六）贺州市：</w:t>
      </w:r>
    </w:p>
    <w:p w14:paraId="5F5DA606" w14:textId="3AA0D597" w:rsidR="009E0277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8</w:t>
      </w:r>
      <w:r w:rsidR="009E0277">
        <w:rPr>
          <w:rFonts w:ascii="仿宋_GB2312" w:eastAsia="仿宋_GB2312" w:hAnsi="Calibri" w:cs="Times New Roman"/>
          <w:sz w:val="32"/>
          <w:szCs w:val="22"/>
        </w:rPr>
        <w:t>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黄月如</w:t>
      </w:r>
      <w:r>
        <w:rPr>
          <w:rFonts w:ascii="仿宋_GB2312" w:eastAsia="仿宋_GB2312" w:hAnsi="Calibri" w:cs="Times New Roman" w:hint="eastAsia"/>
          <w:sz w:val="32"/>
          <w:szCs w:val="22"/>
        </w:rPr>
        <w:t>（</w:t>
      </w:r>
      <w:r w:rsidRPr="004C3349">
        <w:rPr>
          <w:rFonts w:ascii="仿宋_GB2312" w:eastAsia="仿宋_GB2312" w:hAnsi="Calibri" w:cs="Times New Roman" w:hint="eastAsia"/>
          <w:sz w:val="32"/>
          <w:szCs w:val="22"/>
        </w:rPr>
        <w:t>贺州市益民出租车有限公司</w:t>
      </w:r>
      <w:r>
        <w:rPr>
          <w:rFonts w:ascii="仿宋_GB2312" w:eastAsia="仿宋_GB2312" w:hAnsi="Calibri" w:cs="Times New Roman" w:hint="eastAsia"/>
          <w:sz w:val="32"/>
          <w:szCs w:val="22"/>
        </w:rPr>
        <w:t>）</w:t>
      </w:r>
    </w:p>
    <w:p w14:paraId="472ECC2F" w14:textId="65E8452B" w:rsidR="004C3349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（七）</w:t>
      </w:r>
      <w:r w:rsidRPr="004C3349">
        <w:rPr>
          <w:rFonts w:ascii="仿宋_GB2312" w:eastAsia="仿宋_GB2312" w:hAnsi="Calibri" w:cs="Times New Roman" w:hint="eastAsia"/>
          <w:sz w:val="32"/>
          <w:szCs w:val="22"/>
        </w:rPr>
        <w:t>来宾市</w:t>
      </w:r>
      <w:r>
        <w:rPr>
          <w:rFonts w:ascii="仿宋_GB2312" w:eastAsia="仿宋_GB2312" w:hAnsi="Calibri" w:cs="Times New Roman" w:hint="eastAsia"/>
          <w:sz w:val="32"/>
          <w:szCs w:val="22"/>
        </w:rPr>
        <w:t>：</w:t>
      </w:r>
    </w:p>
    <w:p w14:paraId="55A70E8B" w14:textId="481928C2" w:rsidR="009E0277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9</w:t>
      </w:r>
      <w:r w:rsidR="009E0277">
        <w:rPr>
          <w:rFonts w:ascii="仿宋_GB2312" w:eastAsia="仿宋_GB2312" w:hAnsi="Calibri" w:cs="Times New Roman"/>
          <w:sz w:val="32"/>
          <w:szCs w:val="22"/>
        </w:rPr>
        <w:t>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李大讲</w:t>
      </w:r>
      <w:r>
        <w:rPr>
          <w:rFonts w:ascii="仿宋_GB2312" w:eastAsia="仿宋_GB2312" w:hAnsi="Calibri" w:cs="Times New Roman" w:hint="eastAsia"/>
          <w:sz w:val="32"/>
          <w:szCs w:val="22"/>
        </w:rPr>
        <w:t>（</w:t>
      </w:r>
      <w:proofErr w:type="gramStart"/>
      <w:r w:rsidRPr="004C3349">
        <w:rPr>
          <w:rFonts w:ascii="仿宋_GB2312" w:eastAsia="仿宋_GB2312" w:hAnsi="Calibri" w:cs="Times New Roman" w:hint="eastAsia"/>
          <w:sz w:val="32"/>
          <w:szCs w:val="22"/>
        </w:rPr>
        <w:t>来宾市</w:t>
      </w:r>
      <w:proofErr w:type="gramEnd"/>
      <w:r w:rsidRPr="004C3349">
        <w:rPr>
          <w:rFonts w:ascii="仿宋_GB2312" w:eastAsia="仿宋_GB2312" w:hAnsi="Calibri" w:cs="Times New Roman" w:hint="eastAsia"/>
          <w:sz w:val="32"/>
          <w:szCs w:val="22"/>
        </w:rPr>
        <w:t>佳达出租汽车有限责任公司</w:t>
      </w:r>
      <w:r>
        <w:rPr>
          <w:rFonts w:ascii="仿宋_GB2312" w:eastAsia="仿宋_GB2312" w:hAnsi="Calibri" w:cs="Times New Roman" w:hint="eastAsia"/>
          <w:sz w:val="32"/>
          <w:szCs w:val="22"/>
        </w:rPr>
        <w:t>）</w:t>
      </w:r>
    </w:p>
    <w:p w14:paraId="083D6B54" w14:textId="1569DC65" w:rsidR="004C3349" w:rsidRPr="004C3349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 w:hint="eastAsia"/>
          <w:sz w:val="32"/>
          <w:szCs w:val="22"/>
        </w:rPr>
        <w:t>（八）崇左市：</w:t>
      </w:r>
    </w:p>
    <w:p w14:paraId="79427C56" w14:textId="78900FE0" w:rsidR="00BC038D" w:rsidRDefault="004C3349" w:rsidP="009E0277">
      <w:pPr>
        <w:spacing w:line="600" w:lineRule="exact"/>
        <w:rPr>
          <w:rFonts w:ascii="仿宋_GB2312" w:eastAsia="仿宋_GB2312" w:hAnsi="Calibri" w:cs="Times New Roman"/>
          <w:sz w:val="32"/>
          <w:szCs w:val="22"/>
        </w:rPr>
      </w:pPr>
      <w:r>
        <w:rPr>
          <w:rFonts w:ascii="仿宋_GB2312" w:eastAsia="仿宋_GB2312" w:hAnsi="Calibri" w:cs="Times New Roman"/>
          <w:sz w:val="32"/>
          <w:szCs w:val="22"/>
        </w:rPr>
        <w:t>10</w:t>
      </w:r>
      <w:r w:rsidR="009E0277">
        <w:rPr>
          <w:rFonts w:ascii="仿宋_GB2312" w:eastAsia="仿宋_GB2312" w:hAnsi="Calibri" w:cs="Times New Roman"/>
          <w:sz w:val="32"/>
          <w:szCs w:val="22"/>
        </w:rPr>
        <w:t>.</w:t>
      </w:r>
      <w:r w:rsidR="009E0277" w:rsidRPr="009E0277">
        <w:rPr>
          <w:rFonts w:ascii="仿宋_GB2312" w:eastAsia="仿宋_GB2312" w:hAnsi="Calibri" w:cs="Times New Roman" w:hint="eastAsia"/>
          <w:sz w:val="32"/>
          <w:szCs w:val="22"/>
        </w:rPr>
        <w:t>黄业飘</w:t>
      </w:r>
      <w:r>
        <w:rPr>
          <w:rFonts w:ascii="仿宋_GB2312" w:eastAsia="仿宋_GB2312" w:hAnsi="Calibri" w:cs="Times New Roman" w:hint="eastAsia"/>
          <w:sz w:val="32"/>
          <w:szCs w:val="22"/>
        </w:rPr>
        <w:t>（</w:t>
      </w:r>
      <w:proofErr w:type="gramStart"/>
      <w:r w:rsidRPr="004C3349">
        <w:rPr>
          <w:rFonts w:ascii="仿宋_GB2312" w:eastAsia="仿宋_GB2312" w:hAnsi="Calibri" w:cs="Times New Roman" w:hint="eastAsia"/>
          <w:sz w:val="32"/>
          <w:szCs w:val="22"/>
        </w:rPr>
        <w:t>凭祥运德出租汽车</w:t>
      </w:r>
      <w:proofErr w:type="gramEnd"/>
      <w:r w:rsidRPr="004C3349">
        <w:rPr>
          <w:rFonts w:ascii="仿宋_GB2312" w:eastAsia="仿宋_GB2312" w:hAnsi="Calibri" w:cs="Times New Roman" w:hint="eastAsia"/>
          <w:sz w:val="32"/>
          <w:szCs w:val="22"/>
        </w:rPr>
        <w:t>有限公司</w:t>
      </w:r>
      <w:r>
        <w:rPr>
          <w:rFonts w:ascii="仿宋_GB2312" w:eastAsia="仿宋_GB2312" w:hAnsi="Calibri" w:cs="Times New Roman" w:hint="eastAsia"/>
          <w:sz w:val="32"/>
          <w:szCs w:val="22"/>
        </w:rPr>
        <w:t>）</w:t>
      </w:r>
    </w:p>
    <w:p w14:paraId="2FD49A52" w14:textId="5EDE6846" w:rsidR="00BC038D" w:rsidRDefault="00BC038D">
      <w:pPr>
        <w:spacing w:line="600" w:lineRule="exact"/>
        <w:ind w:leftChars="152" w:left="319"/>
        <w:rPr>
          <w:rFonts w:ascii="仿宋_GB2312" w:eastAsia="仿宋_GB2312" w:hAnsi="Calibri" w:cs="Times New Roman"/>
          <w:sz w:val="32"/>
          <w:szCs w:val="22"/>
        </w:rPr>
      </w:pPr>
    </w:p>
    <w:sectPr w:rsidR="00BC0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ZmZhMzdkNmVlN2E5ODNjOWNlOTI1ZWE1ZWExMTAifQ=="/>
  </w:docVars>
  <w:rsids>
    <w:rsidRoot w:val="0A150F63"/>
    <w:rsid w:val="8FDBA075"/>
    <w:rsid w:val="B39B6F60"/>
    <w:rsid w:val="B7EED0A5"/>
    <w:rsid w:val="BD7F4A4D"/>
    <w:rsid w:val="BFFAFF95"/>
    <w:rsid w:val="C14F77E4"/>
    <w:rsid w:val="CDBF6727"/>
    <w:rsid w:val="DBEEF45E"/>
    <w:rsid w:val="DF4B965E"/>
    <w:rsid w:val="EDFFC1F9"/>
    <w:rsid w:val="EF9CEA7B"/>
    <w:rsid w:val="F4FDAAC0"/>
    <w:rsid w:val="FCCF5009"/>
    <w:rsid w:val="FDFCB5E1"/>
    <w:rsid w:val="FEFEA069"/>
    <w:rsid w:val="FF7BCA35"/>
    <w:rsid w:val="FF972D05"/>
    <w:rsid w:val="FFD78A6A"/>
    <w:rsid w:val="FFDEC6AA"/>
    <w:rsid w:val="FFFAD9AF"/>
    <w:rsid w:val="000057A1"/>
    <w:rsid w:val="003A7FDE"/>
    <w:rsid w:val="004C3349"/>
    <w:rsid w:val="0068718D"/>
    <w:rsid w:val="007F7EA2"/>
    <w:rsid w:val="009E0277"/>
    <w:rsid w:val="00BC038D"/>
    <w:rsid w:val="00C50F1C"/>
    <w:rsid w:val="00FA46AF"/>
    <w:rsid w:val="0A150F63"/>
    <w:rsid w:val="11FA1964"/>
    <w:rsid w:val="19F1CE30"/>
    <w:rsid w:val="3FFDECC6"/>
    <w:rsid w:val="5BEF1464"/>
    <w:rsid w:val="5F0DA95A"/>
    <w:rsid w:val="5FCC1A71"/>
    <w:rsid w:val="6D27F4D5"/>
    <w:rsid w:val="6E3FDFFF"/>
    <w:rsid w:val="6FDF2267"/>
    <w:rsid w:val="6FFF6511"/>
    <w:rsid w:val="77E39537"/>
    <w:rsid w:val="7C412A20"/>
    <w:rsid w:val="7DBDC2EE"/>
    <w:rsid w:val="7EB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15D32"/>
  <w15:docId w15:val="{4A5E441C-B76C-49C3-A316-75AD6383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 hawu</cp:lastModifiedBy>
  <cp:revision>7</cp:revision>
  <dcterms:created xsi:type="dcterms:W3CDTF">2022-09-22T17:50:00Z</dcterms:created>
  <dcterms:modified xsi:type="dcterms:W3CDTF">2022-12-22T08:28:00Z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FB2411601F384E5AADA1D90DC082731A</vt:lpwstr>
  </property>
</Properties>
</file>