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07" w:line="224" w:lineRule="auto"/>
        <w:ind w:left="26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交基建发〔2007〕113号</w:t>
      </w:r>
    </w:p>
    <w:p>
      <w:pPr>
        <w:spacing w:line="30" w:lineRule="exact"/>
        <w:ind w:firstLine="99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  <w:bookmarkStart w:id="0" w:name="_GoBack"/>
      <w:bookmarkEnd w:id="0"/>
    </w:p>
    <w:p>
      <w:pPr>
        <w:spacing w:before="147" w:line="219" w:lineRule="auto"/>
        <w:ind w:left="199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0"/>
          <w:sz w:val="45"/>
          <w:szCs w:val="45"/>
        </w:rPr>
        <w:t>关于印发广西壮族自治区</w:t>
      </w:r>
    </w:p>
    <w:p>
      <w:pPr>
        <w:spacing w:before="12" w:line="223" w:lineRule="auto"/>
        <w:ind w:left="1465" w:right="1473" w:firstLine="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7"/>
          <w:sz w:val="45"/>
          <w:szCs w:val="45"/>
        </w:rPr>
        <w:t>通乡(镇)及建制村沥青(水泥)路</w:t>
      </w:r>
      <w:r>
        <w:rPr>
          <w:rFonts w:ascii="宋体" w:hAnsi="宋体" w:eastAsia="宋体" w:cs="宋体"/>
          <w:spacing w:val="-47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45"/>
          <w:szCs w:val="45"/>
        </w:rPr>
        <w:t>工程竣工验收细则(试行)的通知</w:t>
      </w: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108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</w:rPr>
        <w:t>各市交通局，自治区公路管理局：</w:t>
      </w:r>
    </w:p>
    <w:p>
      <w:pPr>
        <w:spacing w:before="122" w:line="288" w:lineRule="auto"/>
        <w:ind w:right="56" w:firstLine="620"/>
        <w:jc w:val="both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4"/>
          <w:sz w:val="36"/>
          <w:szCs w:val="36"/>
        </w:rPr>
        <w:t>现将《广西壮族自治区通乡(镇)及建制村沥青(</w:t>
      </w:r>
      <w:r>
        <w:rPr>
          <w:rFonts w:ascii="仿宋" w:hAnsi="仿宋" w:eastAsia="仿宋" w:cs="仿宋"/>
          <w:spacing w:val="-25"/>
          <w:sz w:val="36"/>
          <w:szCs w:val="36"/>
        </w:rPr>
        <w:t>水泥)路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40"/>
          <w:sz w:val="36"/>
          <w:szCs w:val="36"/>
        </w:rPr>
        <w:t>工程竣工验收细则(试行)》印发给你们，请</w:t>
      </w:r>
      <w:r>
        <w:rPr>
          <w:rFonts w:ascii="仿宋" w:hAnsi="仿宋" w:eastAsia="仿宋" w:cs="仿宋"/>
          <w:spacing w:val="-41"/>
          <w:sz w:val="36"/>
          <w:szCs w:val="36"/>
        </w:rPr>
        <w:t>认真遵照执行。在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53"/>
          <w:sz w:val="36"/>
          <w:szCs w:val="36"/>
        </w:rPr>
        <w:t>执行中有何问题、意见或建议，请及时反馈到我厅，以便修订完</w:t>
      </w:r>
    </w:p>
    <w:p>
      <w:pPr>
        <w:spacing w:before="1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5"/>
          <w:sz w:val="30"/>
          <w:szCs w:val="30"/>
        </w:rPr>
        <w:t>善。</w:t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before="107" w:line="222" w:lineRule="auto"/>
        <w:ind w:left="40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二</w:t>
      </w:r>
      <w:r>
        <w:rPr>
          <w:rFonts w:hint="eastAsia" w:ascii="仿宋" w:hAnsi="仿宋" w:eastAsia="仿宋" w:cs="仿宋"/>
          <w:spacing w:val="-21"/>
          <w:sz w:val="33"/>
          <w:szCs w:val="33"/>
          <w:lang w:val="en-US" w:eastAsia="zh-CN"/>
        </w:rPr>
        <w:t>〇〇</w:t>
      </w:r>
      <w:r>
        <w:rPr>
          <w:rFonts w:ascii="仿宋" w:hAnsi="仿宋" w:eastAsia="仿宋" w:cs="仿宋"/>
          <w:spacing w:val="-21"/>
          <w:sz w:val="33"/>
          <w:szCs w:val="33"/>
        </w:rPr>
        <w:t>七年九月二十一日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640" w:h="16360"/>
          <w:pgMar w:top="1390" w:right="1529" w:bottom="1934" w:left="1419" w:header="0" w:footer="1645" w:gutter="0"/>
          <w:cols w:space="720" w:num="1"/>
        </w:sectPr>
      </w:pPr>
    </w:p>
    <w:p>
      <w:pPr>
        <w:spacing w:before="97" w:line="219" w:lineRule="auto"/>
        <w:ind w:left="323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广西壮族自治区</w:t>
      </w:r>
    </w:p>
    <w:p>
      <w:pPr>
        <w:spacing w:before="22" w:line="219" w:lineRule="auto"/>
        <w:ind w:left="168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8"/>
          <w:sz w:val="35"/>
          <w:szCs w:val="35"/>
        </w:rPr>
        <w:t>通乡(镇)及建制村沥青(水泥)路</w:t>
      </w:r>
    </w:p>
    <w:p>
      <w:pPr>
        <w:spacing w:before="136" w:line="219" w:lineRule="auto"/>
        <w:ind w:left="30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5"/>
          <w:sz w:val="31"/>
          <w:szCs w:val="31"/>
        </w:rPr>
        <w:t>工程竣工验收细则</w:t>
      </w:r>
    </w:p>
    <w:p>
      <w:pPr>
        <w:spacing w:before="51" w:line="221" w:lineRule="auto"/>
        <w:ind w:left="39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(试行)</w:t>
      </w:r>
    </w:p>
    <w:p>
      <w:pPr>
        <w:pStyle w:val="2"/>
        <w:spacing w:line="404" w:lineRule="auto"/>
      </w:pPr>
    </w:p>
    <w:p>
      <w:pPr>
        <w:tabs>
          <w:tab w:val="left" w:pos="188"/>
        </w:tabs>
        <w:spacing w:before="101" w:line="316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第一条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为了严格基本建设程序，做好我区通乡(镇)和建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1"/>
          <w:sz w:val="31"/>
          <w:szCs w:val="31"/>
        </w:rPr>
        <w:t>制村沥青(水泥)路工程竣工验收工作，根据《公路工程竣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6"/>
          <w:sz w:val="31"/>
          <w:szCs w:val="31"/>
        </w:rPr>
        <w:t>(交)工验收办法》</w:t>
      </w:r>
      <w:r>
        <w:rPr>
          <w:rFonts w:ascii="仿宋" w:hAnsi="仿宋" w:eastAsia="仿宋" w:cs="仿宋"/>
          <w:spacing w:val="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(交通部令2004年第3号)、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《农村公路建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设管理办法》  (交通部令2006年第3号),</w:t>
      </w:r>
      <w:r>
        <w:rPr>
          <w:rFonts w:ascii="仿宋" w:hAnsi="仿宋" w:eastAsia="仿宋" w:cs="仿宋"/>
          <w:spacing w:val="25"/>
          <w:sz w:val="31"/>
          <w:szCs w:val="31"/>
        </w:rPr>
        <w:t>结合我区的实际情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况，制订本细则。</w:t>
      </w:r>
    </w:p>
    <w:p>
      <w:pPr>
        <w:spacing w:before="203" w:line="317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9"/>
          <w:sz w:val="31"/>
          <w:szCs w:val="31"/>
        </w:rPr>
        <w:t>第二条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9"/>
          <w:sz w:val="31"/>
          <w:szCs w:val="31"/>
        </w:rPr>
        <w:t>本细则所指的通乡(镇)和建制村沥青(水泥)路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工程，是指项目计划安排有国家、自治区交通部门补助资金或属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交通部门管养及拟纳入交通部门管养的通乡(镇)和建制村沥青</w:t>
      </w:r>
    </w:p>
    <w:p>
      <w:pPr>
        <w:spacing w:line="223" w:lineRule="auto"/>
        <w:ind w:left="1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(水泥)路建设项目。</w:t>
      </w:r>
    </w:p>
    <w:p>
      <w:pPr>
        <w:spacing w:before="170" w:line="322" w:lineRule="auto"/>
        <w:ind w:right="15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8"/>
          <w:sz w:val="31"/>
          <w:szCs w:val="31"/>
        </w:rPr>
        <w:t>第三条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8"/>
          <w:sz w:val="31"/>
          <w:szCs w:val="31"/>
        </w:rPr>
        <w:t>通乡(镇)沥青(水泥)路工程验收以工程项目为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单位进行。通建制村沥青(水泥)路工程验收以乡(镇)年度完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成的工程项目为单位进行。</w:t>
      </w:r>
    </w:p>
    <w:p>
      <w:pPr>
        <w:spacing w:before="158" w:line="222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第四条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 工程验收的依据：</w:t>
      </w:r>
    </w:p>
    <w:p>
      <w:pPr>
        <w:spacing w:before="168" w:line="220" w:lineRule="auto"/>
        <w:ind w:left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(一)批准的工程可行性研究报告和年度建设计划；</w:t>
      </w:r>
    </w:p>
    <w:p>
      <w:pPr>
        <w:spacing w:before="162" w:line="222" w:lineRule="auto"/>
        <w:ind w:left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(二)批准的工程设计、预算文件；</w:t>
      </w:r>
    </w:p>
    <w:p>
      <w:pPr>
        <w:spacing w:before="160" w:line="222" w:lineRule="auto"/>
        <w:ind w:left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(三)批准的变更设计文件及图纸；</w:t>
      </w:r>
    </w:p>
    <w:p>
      <w:pPr>
        <w:spacing w:before="166" w:line="520" w:lineRule="exact"/>
        <w:ind w:right="3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position w:val="15"/>
          <w:sz w:val="31"/>
          <w:szCs w:val="31"/>
        </w:rPr>
        <w:t>(四)批准或确认的设计、施工、监理合同及有关协议文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本；</w:t>
      </w:r>
    </w:p>
    <w:p>
      <w:pPr>
        <w:spacing w:before="173" w:line="520" w:lineRule="exact"/>
        <w:ind w:right="7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5"/>
          <w:sz w:val="31"/>
          <w:szCs w:val="31"/>
        </w:rPr>
        <w:t>(五)交通部颁布的公路工程技术标准、规范及广西壮族自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治区交通厅发布的有关补充规定、实施细则；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640" w:h="16380"/>
          <w:pgMar w:top="1392" w:right="1548" w:bottom="1617" w:left="1229" w:header="0" w:footer="1310" w:gutter="0"/>
          <w:cols w:space="720" w:num="1"/>
        </w:sectPr>
      </w:pPr>
    </w:p>
    <w:p>
      <w:pPr>
        <w:spacing w:before="230" w:line="220" w:lineRule="auto"/>
        <w:ind w:left="7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(六)上级机关对工程的指示性文件。</w:t>
      </w:r>
    </w:p>
    <w:p>
      <w:pPr>
        <w:spacing w:before="191" w:line="220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第五条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工程的交工、竣工验收合并进行。</w:t>
      </w:r>
    </w:p>
    <w:p>
      <w:pPr>
        <w:spacing w:before="176" w:line="332" w:lineRule="auto"/>
        <w:ind w:right="10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8"/>
          <w:sz w:val="30"/>
          <w:szCs w:val="30"/>
        </w:rPr>
        <w:t>通乡(镇)沥青(水泥)路工程交、竣工验收工作由市级交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通主管部门负责组织。市级交通主管部门、公路管理机构、质量 </w:t>
      </w:r>
      <w:r>
        <w:rPr>
          <w:rFonts w:ascii="仿宋" w:hAnsi="仿宋" w:eastAsia="仿宋" w:cs="仿宋"/>
          <w:spacing w:val="24"/>
          <w:sz w:val="30"/>
          <w:szCs w:val="30"/>
        </w:rPr>
        <w:t>监督机构以及当地县、乡(镇)人民政府等代表组成交竣工验收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组，按照本细则规定的程序和要求进行交、竣工验收。验收结果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向自治区交通主管部门、公路管理部门报送备案。对通</w:t>
      </w:r>
      <w:r>
        <w:rPr>
          <w:rFonts w:ascii="仿宋" w:hAnsi="仿宋" w:eastAsia="仿宋" w:cs="仿宋"/>
          <w:spacing w:val="13"/>
          <w:sz w:val="30"/>
          <w:szCs w:val="30"/>
        </w:rPr>
        <w:t>过验收的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工程建设项目，自治区交通主管部门、公路管理部门</w:t>
      </w:r>
      <w:r>
        <w:rPr>
          <w:rFonts w:ascii="仿宋" w:hAnsi="仿宋" w:eastAsia="仿宋" w:cs="仿宋"/>
          <w:spacing w:val="13"/>
          <w:sz w:val="30"/>
          <w:szCs w:val="30"/>
        </w:rPr>
        <w:t>按照一定比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例进行抽查。</w:t>
      </w:r>
    </w:p>
    <w:p>
      <w:pPr>
        <w:spacing w:before="172" w:line="326" w:lineRule="auto"/>
        <w:ind w:right="15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通建制村沥青(水泥)路工程交、竣工验收工作由县级交通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主管部门负责组织。县级交通主管部门、公路管理机构、质量监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督机构以及当地乡镇人民政府、村委会等代表组成交竣工</w:t>
      </w:r>
      <w:r>
        <w:rPr>
          <w:rFonts w:ascii="仿宋" w:hAnsi="仿宋" w:eastAsia="仿宋" w:cs="仿宋"/>
          <w:spacing w:val="26"/>
          <w:sz w:val="30"/>
          <w:szCs w:val="30"/>
        </w:rPr>
        <w:t>验收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组，按照本细则规定的程序和要求进行交、竣工验收。验收结果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向市级交通主管部门报送备案。对通过验收的工</w:t>
      </w:r>
      <w:r>
        <w:rPr>
          <w:rFonts w:ascii="仿宋" w:hAnsi="仿宋" w:eastAsia="仿宋" w:cs="仿宋"/>
          <w:spacing w:val="13"/>
          <w:sz w:val="30"/>
          <w:szCs w:val="30"/>
        </w:rPr>
        <w:t>程建设项目，自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治区、市级交通主管部门按照一定比例进行</w:t>
      </w:r>
      <w:r>
        <w:rPr>
          <w:rFonts w:ascii="仿宋" w:hAnsi="仿宋" w:eastAsia="仿宋" w:cs="仿宋"/>
          <w:spacing w:val="10"/>
          <w:sz w:val="30"/>
          <w:szCs w:val="30"/>
        </w:rPr>
        <w:t>抽查。</w:t>
      </w:r>
    </w:p>
    <w:p>
      <w:pPr>
        <w:spacing w:before="192" w:line="548" w:lineRule="exact"/>
        <w:ind w:right="18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18"/>
          <w:sz w:val="30"/>
          <w:szCs w:val="30"/>
        </w:rPr>
        <w:t>项目建设、设计、监理、施工、接管养护等单位参加竣工验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收工作。</w:t>
      </w:r>
    </w:p>
    <w:p>
      <w:pPr>
        <w:spacing w:before="161" w:line="561" w:lineRule="exact"/>
        <w:ind w:right="18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4"/>
          <w:position w:val="19"/>
          <w:sz w:val="30"/>
          <w:szCs w:val="30"/>
        </w:rPr>
        <w:t>第六条</w:t>
      </w:r>
      <w:r>
        <w:rPr>
          <w:rFonts w:ascii="仿宋" w:hAnsi="仿宋" w:eastAsia="仿宋" w:cs="仿宋"/>
          <w:spacing w:val="14"/>
          <w:position w:val="19"/>
          <w:sz w:val="30"/>
          <w:szCs w:val="30"/>
        </w:rPr>
        <w:t xml:space="preserve">  未经交通工程质量监督机构质量鉴定或鉴定不合格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的工程不得报请竣工验收。</w:t>
      </w:r>
    </w:p>
    <w:p>
      <w:pPr>
        <w:spacing w:before="162" w:line="222" w:lineRule="auto"/>
        <w:ind w:left="6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第七条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竣工验收必须具备以下条件：</w:t>
      </w:r>
    </w:p>
    <w:p>
      <w:pPr>
        <w:spacing w:before="163" w:line="560" w:lineRule="exact"/>
        <w:ind w:right="13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position w:val="19"/>
          <w:sz w:val="30"/>
          <w:szCs w:val="30"/>
        </w:rPr>
        <w:t>(一)工程项目已按施工合同和设计文件要求建成，具有独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立使用价值；</w:t>
      </w:r>
    </w:p>
    <w:p>
      <w:pPr>
        <w:spacing w:before="145" w:line="563" w:lineRule="exact"/>
        <w:ind w:right="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position w:val="19"/>
          <w:sz w:val="30"/>
          <w:szCs w:val="30"/>
        </w:rPr>
        <w:t>(二)质量监督机构已对工程质量检测鉴定合格，并编写完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成了工程质量鉴定报告；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660" w:h="16420"/>
          <w:pgMar w:top="1395" w:right="1592" w:bottom="1820" w:left="1219" w:header="0" w:footer="1522" w:gutter="0"/>
          <w:cols w:space="720" w:num="1"/>
        </w:sectPr>
      </w:pPr>
    </w:p>
    <w:p>
      <w:pPr>
        <w:spacing w:before="190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(三)已编制完成竣工文件、档案，经有关部门验收合格；</w:t>
      </w:r>
    </w:p>
    <w:p>
      <w:pPr>
        <w:spacing w:before="155" w:line="53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6"/>
          <w:sz w:val="31"/>
          <w:szCs w:val="31"/>
        </w:rPr>
        <w:t>(四)工程决算已按规定编制完成，竣工决算已经审计并经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交通主管部门或其授权单位认定；</w:t>
      </w:r>
    </w:p>
    <w:p>
      <w:pPr>
        <w:spacing w:before="169" w:line="518" w:lineRule="exact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5"/>
          <w:sz w:val="31"/>
          <w:szCs w:val="31"/>
        </w:rPr>
        <w:t>(五)设计、施工、监理、建设等单位已准备好书面总结报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告材料。</w:t>
      </w:r>
    </w:p>
    <w:p>
      <w:pPr>
        <w:spacing w:before="209" w:line="522" w:lineRule="exact"/>
        <w:ind w:right="2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position w:val="15"/>
          <w:sz w:val="31"/>
          <w:szCs w:val="31"/>
        </w:rPr>
        <w:t>(六)通建制村沥青(水泥)路工程完成情况已</w:t>
      </w:r>
      <w:r>
        <w:rPr>
          <w:rFonts w:ascii="仿宋" w:hAnsi="仿宋" w:eastAsia="仿宋" w:cs="仿宋"/>
          <w:spacing w:val="23"/>
          <w:position w:val="15"/>
          <w:sz w:val="31"/>
          <w:szCs w:val="31"/>
        </w:rPr>
        <w:t>在全县范围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内按照规定的方式进行公示。</w:t>
      </w:r>
    </w:p>
    <w:p>
      <w:pPr>
        <w:tabs>
          <w:tab w:val="left" w:pos="170"/>
        </w:tabs>
        <w:spacing w:before="179" w:line="316" w:lineRule="auto"/>
        <w:ind w:right="1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第八条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建设项目符合本细则第七条规定</w:t>
      </w:r>
      <w:r>
        <w:rPr>
          <w:rFonts w:ascii="仿宋" w:hAnsi="仿宋" w:eastAsia="仿宋" w:cs="仿宋"/>
          <w:spacing w:val="16"/>
          <w:sz w:val="31"/>
          <w:szCs w:val="31"/>
        </w:rPr>
        <w:t>的条件后，通乡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22"/>
          <w:sz w:val="31"/>
          <w:szCs w:val="31"/>
        </w:rPr>
        <w:t>(镇)沥青(水泥)路工程建设单位应向市级交通主管部门提出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竣工验收申请，通建制村沥青(水泥)路工程建设单位应向县级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交通主管部门提出竣工验收申请，收到验收申请的交通主管部门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应及时检查竣工验收工程及竣工文件，符合竣工验收条件的应及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时组织验收。</w:t>
      </w:r>
    </w:p>
    <w:p>
      <w:pPr>
        <w:spacing w:before="190" w:line="305" w:lineRule="auto"/>
        <w:ind w:right="41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第九条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验收工作必须坚持严肃认真、实事求是的原则。竣 </w:t>
      </w:r>
      <w:r>
        <w:rPr>
          <w:rFonts w:ascii="仿宋" w:hAnsi="仿宋" w:eastAsia="仿宋" w:cs="仿宋"/>
          <w:spacing w:val="4"/>
          <w:sz w:val="31"/>
          <w:szCs w:val="31"/>
        </w:rPr>
        <w:t>工验收组要对工程质量和参建单位的工作情况作出公正、科学的</w:t>
      </w:r>
    </w:p>
    <w:p>
      <w:pPr>
        <w:spacing w:before="2" w:line="217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评价。</w:t>
      </w:r>
    </w:p>
    <w:p>
      <w:pPr>
        <w:spacing w:before="200" w:line="540" w:lineRule="exact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position w:val="16"/>
          <w:sz w:val="31"/>
          <w:szCs w:val="31"/>
        </w:rPr>
        <w:t>第十条</w:t>
      </w:r>
      <w:r>
        <w:rPr>
          <w:rFonts w:ascii="仿宋" w:hAnsi="仿宋" w:eastAsia="仿宋" w:cs="仿宋"/>
          <w:spacing w:val="-3"/>
          <w:position w:val="16"/>
          <w:sz w:val="31"/>
          <w:szCs w:val="31"/>
        </w:rPr>
        <w:t xml:space="preserve">  竣工验收的主要工作内容是：</w:t>
      </w:r>
    </w:p>
    <w:p>
      <w:pPr>
        <w:spacing w:before="1" w:line="220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(一)检查项目实施情况；</w:t>
      </w:r>
    </w:p>
    <w:p>
      <w:pPr>
        <w:spacing w:before="170" w:line="220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(二)检查施工自检报告、施工总结报告及施工资料；</w:t>
      </w:r>
    </w:p>
    <w:p>
      <w:pPr>
        <w:spacing w:before="150" w:line="521" w:lineRule="exact"/>
        <w:ind w:right="4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5"/>
          <w:sz w:val="31"/>
          <w:szCs w:val="31"/>
        </w:rPr>
        <w:t>(三)检查监理单位独立抽检资料、监理工作报告及质量评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定资料；</w:t>
      </w:r>
    </w:p>
    <w:p>
      <w:pPr>
        <w:spacing w:before="200" w:line="520" w:lineRule="exact"/>
        <w:ind w:right="7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position w:val="15"/>
          <w:sz w:val="31"/>
          <w:szCs w:val="31"/>
        </w:rPr>
        <w:t>(四)检查工程实体，审查包括主要产品质量的抽</w:t>
      </w:r>
      <w:r>
        <w:rPr>
          <w:rFonts w:ascii="仿宋" w:hAnsi="仿宋" w:eastAsia="仿宋" w:cs="仿宋"/>
          <w:spacing w:val="23"/>
          <w:position w:val="15"/>
          <w:sz w:val="31"/>
          <w:szCs w:val="31"/>
        </w:rPr>
        <w:t>(检)测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报告等有关资料；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660" w:h="16440"/>
          <w:pgMar w:top="1397" w:right="1408" w:bottom="1777" w:left="1370" w:header="0" w:footer="1470" w:gutter="0"/>
          <w:cols w:space="720" w:num="1"/>
        </w:sectPr>
      </w:pPr>
    </w:p>
    <w:p>
      <w:pPr>
        <w:spacing w:before="130" w:line="534" w:lineRule="exact"/>
        <w:ind w:right="5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6"/>
          <w:sz w:val="31"/>
          <w:szCs w:val="31"/>
        </w:rPr>
        <w:t>(五)检查工程完工数量是否与批准的设计文件相符，是否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与工程计量数量一致；</w:t>
      </w:r>
    </w:p>
    <w:p>
      <w:pPr>
        <w:spacing w:before="176" w:line="530" w:lineRule="exact"/>
        <w:ind w:right="3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5"/>
          <w:sz w:val="31"/>
          <w:szCs w:val="31"/>
        </w:rPr>
        <w:t>(六)评定工程质量及设计、监理、施工情况，确定工程质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量等级和建设项目综合评价等级；</w:t>
      </w:r>
    </w:p>
    <w:p>
      <w:pPr>
        <w:spacing w:before="163" w:line="525" w:lineRule="exact"/>
        <w:ind w:right="6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5"/>
          <w:sz w:val="31"/>
          <w:szCs w:val="31"/>
        </w:rPr>
        <w:t>(七)评价设计单位、监理单位、施工单位的工作</w:t>
      </w:r>
      <w:r>
        <w:rPr>
          <w:rFonts w:ascii="仿宋" w:hAnsi="仿宋" w:eastAsia="仿宋" w:cs="仿宋"/>
          <w:spacing w:val="11"/>
          <w:position w:val="15"/>
          <w:sz w:val="31"/>
          <w:szCs w:val="31"/>
        </w:rPr>
        <w:t>，形成并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通过竣工验收鉴定书。</w:t>
      </w:r>
    </w:p>
    <w:p>
      <w:pPr>
        <w:spacing w:before="159" w:line="316" w:lineRule="auto"/>
        <w:ind w:right="1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第十一条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工程质量鉴定由质量监督机构负</w:t>
      </w:r>
      <w:r>
        <w:rPr>
          <w:rFonts w:ascii="仿宋" w:hAnsi="仿宋" w:eastAsia="仿宋" w:cs="仿宋"/>
          <w:spacing w:val="4"/>
          <w:sz w:val="31"/>
          <w:szCs w:val="31"/>
        </w:rPr>
        <w:t>责组织，参照交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通部《公路工程质量鉴定办法》及广西补充规定，按以下规定进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行全面检查：</w:t>
      </w:r>
    </w:p>
    <w:p>
      <w:pPr>
        <w:spacing w:before="192" w:line="519" w:lineRule="exact"/>
        <w:ind w:right="6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5"/>
          <w:sz w:val="31"/>
          <w:szCs w:val="31"/>
        </w:rPr>
        <w:t>(一)路线：最小平曲线半径、最大纵坡和坡长、</w:t>
      </w:r>
      <w:r>
        <w:rPr>
          <w:rFonts w:ascii="仿宋" w:hAnsi="仿宋" w:eastAsia="仿宋" w:cs="仿宋"/>
          <w:spacing w:val="11"/>
          <w:position w:val="15"/>
          <w:sz w:val="31"/>
          <w:szCs w:val="31"/>
        </w:rPr>
        <w:t>最小视距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的路段逐一进行检查。</w:t>
      </w:r>
    </w:p>
    <w:p>
      <w:pPr>
        <w:spacing w:before="196" w:line="314" w:lineRule="auto"/>
        <w:ind w:right="62" w:firstLine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(二)路基路面：路基工程压实度、边坡每公里抽查不少于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1处；路面工程应每1公里抽查2个断面或不足1公里的每个项目检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测2个断面，检验其强度、压实度、厚度、平整度、宽度等。</w:t>
      </w:r>
    </w:p>
    <w:p>
      <w:pPr>
        <w:spacing w:before="164" w:line="316" w:lineRule="auto"/>
        <w:ind w:right="48" w:firstLine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(三)桥涵工程：对各部尺寸、标高、结构的施工质量、引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道和导流、防护工程等逐一检查量测。桥梁工程全部检查，</w:t>
      </w:r>
      <w:r>
        <w:rPr>
          <w:rFonts w:ascii="仿宋" w:hAnsi="仿宋" w:eastAsia="仿宋" w:cs="仿宋"/>
          <w:spacing w:val="3"/>
          <w:sz w:val="31"/>
          <w:szCs w:val="31"/>
        </w:rPr>
        <w:t>涵洞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抽查不少于总数的10%。</w:t>
      </w:r>
    </w:p>
    <w:p>
      <w:pPr>
        <w:spacing w:before="171" w:line="316" w:lineRule="auto"/>
        <w:ind w:right="59" w:firstLine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(四)排水及支挡工程：排水工程的断面尺寸每公里抽查不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少于2处，铺砌厚度每合同段抽查不少于3个断面；支挡工程抽查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不少于总数的10%且每种类型抽查不少于1处。</w:t>
      </w:r>
    </w:p>
    <w:p>
      <w:pPr>
        <w:spacing w:before="163" w:line="223" w:lineRule="auto"/>
        <w:ind w:left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(五)交通安全设施抽查不少于总数的10%。</w:t>
      </w:r>
    </w:p>
    <w:p>
      <w:pPr>
        <w:spacing w:before="150" w:line="551" w:lineRule="exact"/>
        <w:ind w:right="5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7"/>
          <w:sz w:val="31"/>
          <w:szCs w:val="31"/>
        </w:rPr>
        <w:t>(六)隐蔽工程和建成后不易检测的分项、分部工程，要审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查施工、监理单位的原始资料。</w:t>
      </w:r>
    </w:p>
    <w:p>
      <w:pPr>
        <w:spacing w:before="180" w:line="220" w:lineRule="auto"/>
        <w:ind w:left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(七)对竣工图表、资料、文件应全面检查</w:t>
      </w:r>
      <w:r>
        <w:rPr>
          <w:rFonts w:ascii="仿宋" w:hAnsi="仿宋" w:eastAsia="仿宋" w:cs="仿宋"/>
          <w:spacing w:val="7"/>
          <w:sz w:val="31"/>
          <w:szCs w:val="31"/>
        </w:rPr>
        <w:t>核对。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660" w:h="16420"/>
          <w:pgMar w:top="1395" w:right="1332" w:bottom="1745" w:left="1459" w:header="0" w:footer="1439" w:gutter="0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spacing w:before="98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第十二条</w:t>
      </w:r>
      <w:r>
        <w:rPr>
          <w:rFonts w:ascii="仿宋" w:hAnsi="仿宋" w:eastAsia="仿宋" w:cs="仿宋"/>
          <w:spacing w:val="1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竣工验收组应认真听取和审议以下报告：</w:t>
      </w:r>
    </w:p>
    <w:p>
      <w:pPr>
        <w:spacing w:before="175" w:line="221" w:lineRule="auto"/>
        <w:ind w:left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(一)建设单位关于工程项目执行情况的报告；</w:t>
      </w:r>
    </w:p>
    <w:p>
      <w:pPr>
        <w:spacing w:before="170" w:line="221" w:lineRule="auto"/>
        <w:ind w:left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(二)设计单位关于工程设计情况的报告；</w:t>
      </w:r>
    </w:p>
    <w:p>
      <w:pPr>
        <w:spacing w:before="181" w:line="221" w:lineRule="auto"/>
        <w:ind w:left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(三)施工单位关于工程施工情况的报告；</w:t>
      </w:r>
    </w:p>
    <w:p>
      <w:pPr>
        <w:spacing w:before="170" w:line="221" w:lineRule="auto"/>
        <w:ind w:left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(四)监理单位关于工程监理(含变更设计)</w:t>
      </w:r>
      <w:r>
        <w:rPr>
          <w:rFonts w:ascii="仿宋" w:hAnsi="仿宋" w:eastAsia="仿宋" w:cs="仿宋"/>
          <w:spacing w:val="23"/>
          <w:sz w:val="30"/>
          <w:szCs w:val="30"/>
        </w:rPr>
        <w:t>情况的报告；</w:t>
      </w:r>
    </w:p>
    <w:p>
      <w:pPr>
        <w:spacing w:before="171" w:line="220" w:lineRule="auto"/>
        <w:ind w:left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(五)质量监督机构关于工程质量监督工作的报告；</w:t>
      </w:r>
    </w:p>
    <w:p>
      <w:pPr>
        <w:spacing w:before="183" w:line="221" w:lineRule="auto"/>
        <w:ind w:left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(六)接管养护单位关于工程使用情况的报告；</w:t>
      </w:r>
    </w:p>
    <w:p>
      <w:pPr>
        <w:spacing w:before="164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(七)当地乡(镇)人民政府关于工程建设及使用情</w:t>
      </w:r>
      <w:r>
        <w:rPr>
          <w:rFonts w:ascii="仿宋" w:hAnsi="仿宋" w:eastAsia="仿宋" w:cs="仿宋"/>
          <w:spacing w:val="7"/>
          <w:sz w:val="30"/>
          <w:szCs w:val="30"/>
        </w:rPr>
        <w:t>况的报告。</w:t>
      </w:r>
    </w:p>
    <w:p>
      <w:pPr>
        <w:spacing w:before="164" w:line="541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position w:val="17"/>
          <w:sz w:val="30"/>
          <w:szCs w:val="30"/>
        </w:rPr>
        <w:t>在以上各单位的报告中应对建设管理、设计、施工、监理单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位的工作情况作出综合评价。</w:t>
      </w:r>
    </w:p>
    <w:p>
      <w:pPr>
        <w:spacing w:before="187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第十三条</w:t>
      </w:r>
      <w:r>
        <w:rPr>
          <w:rFonts w:ascii="仿宋" w:hAnsi="仿宋" w:eastAsia="仿宋" w:cs="仿宋"/>
          <w:spacing w:val="1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建设项目质量评分</w:t>
      </w:r>
    </w:p>
    <w:p>
      <w:pPr>
        <w:spacing w:before="198" w:line="350" w:lineRule="auto"/>
        <w:ind w:right="123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2"/>
          <w:sz w:val="30"/>
          <w:szCs w:val="30"/>
        </w:rPr>
        <w:t>通乡(镇)沥青(水泥)路工程按照交通部《</w:t>
      </w:r>
      <w:r>
        <w:rPr>
          <w:rFonts w:ascii="仿宋" w:hAnsi="仿宋" w:eastAsia="仿宋" w:cs="仿宋"/>
          <w:spacing w:val="31"/>
          <w:sz w:val="30"/>
          <w:szCs w:val="30"/>
        </w:rPr>
        <w:t>公路工程质量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鉴定办法》对各验收单位进行评分，按各项目得分采用加权平均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法对验收单位项目的工程质量进行评分。即：</w:t>
      </w:r>
    </w:p>
    <w:p>
      <w:pPr>
        <w:spacing w:before="3" w:line="880" w:lineRule="exact"/>
        <w:ind w:firstLine="449"/>
      </w:pPr>
      <w:r>
        <w:rPr>
          <w:position w:val="-17"/>
        </w:rPr>
        <w:drawing>
          <wp:inline distT="0" distB="0" distL="0" distR="0">
            <wp:extent cx="5142865" cy="5588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43480" cy="55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8" w:line="326" w:lineRule="auto"/>
        <w:ind w:right="109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通建制村沥青(水泥)路工程参照交通部《公</w:t>
      </w:r>
      <w:r>
        <w:rPr>
          <w:rFonts w:ascii="仿宋" w:hAnsi="仿宋" w:eastAsia="仿宋" w:cs="仿宋"/>
          <w:spacing w:val="20"/>
          <w:sz w:val="30"/>
          <w:szCs w:val="30"/>
        </w:rPr>
        <w:t>路工程质量鉴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定办法》对各验收单位进行评分，按各项目得分采</w:t>
      </w:r>
      <w:r>
        <w:rPr>
          <w:rFonts w:ascii="仿宋" w:hAnsi="仿宋" w:eastAsia="仿宋" w:cs="仿宋"/>
          <w:spacing w:val="7"/>
          <w:sz w:val="30"/>
          <w:szCs w:val="30"/>
        </w:rPr>
        <w:t>用加权平均法</w:t>
      </w:r>
    </w:p>
    <w:p>
      <w:pPr>
        <w:spacing w:before="2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对验收单位项目的工程质量进行评分。即：</w:t>
      </w:r>
    </w:p>
    <w:p>
      <w:pPr>
        <w:spacing w:line="880" w:lineRule="exact"/>
        <w:ind w:firstLine="469"/>
      </w:pPr>
      <w:r>
        <w:rPr>
          <w:position w:val="-17"/>
        </w:rPr>
        <w:drawing>
          <wp:inline distT="0" distB="0" distL="0" distR="0">
            <wp:extent cx="5136515" cy="5588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37148" cy="55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7" w:line="520" w:lineRule="exact"/>
        <w:ind w:left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position w:val="16"/>
          <w:sz w:val="30"/>
          <w:szCs w:val="30"/>
        </w:rPr>
        <w:t>(验收单位工程中如有一个项目不合格，经整改合格后，该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验收单位工程不能评为优良)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0" w:type="default"/>
          <w:pgSz w:w="11870" w:h="16580"/>
          <w:pgMar w:top="1409" w:right="1439" w:bottom="2140" w:left="1660" w:header="0" w:footer="1842" w:gutter="0"/>
          <w:cols w:space="720" w:num="1"/>
        </w:sectPr>
      </w:pPr>
    </w:p>
    <w:p>
      <w:pPr>
        <w:spacing w:before="149" w:line="324" w:lineRule="auto"/>
        <w:ind w:right="37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第十四条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 工程质量评分采取加权评分法计算，其中质量监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督机构鉴定得分权值为0.6,监理对工程质量评分权值为0.2,竣</w:t>
      </w:r>
    </w:p>
    <w:p>
      <w:pPr>
        <w:spacing w:line="21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工验收组对工程质量评定得分(见附录</w:t>
      </w:r>
      <w:r>
        <w:rPr>
          <w:rFonts w:ascii="Times New Roman" w:hAnsi="Times New Roman" w:eastAsia="Times New Roman" w:cs="Times New Roman"/>
          <w:spacing w:val="15"/>
          <w:sz w:val="30"/>
          <w:szCs w:val="30"/>
        </w:rPr>
        <w:t>A)</w:t>
      </w:r>
      <w:r>
        <w:rPr>
          <w:rFonts w:ascii="Times New Roman" w:hAnsi="Times New Roman" w:eastAsia="Times New Roman" w:cs="Times New Roman"/>
          <w:spacing w:val="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权值为0.2。</w:t>
      </w:r>
    </w:p>
    <w:p>
      <w:pPr>
        <w:spacing w:before="236" w:line="550" w:lineRule="exact"/>
        <w:ind w:right="29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position w:val="18"/>
          <w:sz w:val="30"/>
          <w:szCs w:val="30"/>
        </w:rPr>
        <w:t>工程质量评定得分大于等于90分为优良，小于90分且大于等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于75分为合格，小于75分为不合格。</w:t>
      </w:r>
    </w:p>
    <w:p>
      <w:pPr>
        <w:spacing w:before="163" w:line="328" w:lineRule="auto"/>
        <w:ind w:right="36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第十五条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竣工验收组在全面听取报告及检查有关</w:t>
      </w:r>
      <w:r>
        <w:rPr>
          <w:rFonts w:ascii="仿宋" w:hAnsi="仿宋" w:eastAsia="仿宋" w:cs="仿宋"/>
          <w:spacing w:val="14"/>
          <w:sz w:val="30"/>
          <w:szCs w:val="30"/>
        </w:rPr>
        <w:t>资料、现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场察看的基础上，按交通部规定的办法对参建单位的工作</w:t>
      </w:r>
      <w:r>
        <w:rPr>
          <w:rFonts w:ascii="仿宋" w:hAnsi="仿宋" w:eastAsia="仿宋" w:cs="仿宋"/>
          <w:spacing w:val="14"/>
          <w:sz w:val="30"/>
          <w:szCs w:val="30"/>
        </w:rPr>
        <w:t>进行综</w:t>
      </w:r>
    </w:p>
    <w:p>
      <w:pPr>
        <w:spacing w:before="1" w:line="21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合评价。</w:t>
      </w:r>
    </w:p>
    <w:p>
      <w:pPr>
        <w:spacing w:before="196" w:line="530" w:lineRule="exact"/>
        <w:ind w:right="28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16"/>
          <w:sz w:val="30"/>
          <w:szCs w:val="30"/>
        </w:rPr>
        <w:t>评定得分大于等于90分且工程质量等级优良的为好，大于等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于75分为中，小于75分为差。</w:t>
      </w:r>
    </w:p>
    <w:p>
      <w:pPr>
        <w:spacing w:before="173" w:line="332" w:lineRule="auto"/>
        <w:ind w:right="37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8"/>
          <w:sz w:val="30"/>
          <w:szCs w:val="30"/>
        </w:rPr>
        <w:t>第十六条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 建设项目的总评分值为100分，采取加权平均法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计算(见附录</w:t>
      </w:r>
      <w:r>
        <w:rPr>
          <w:rFonts w:ascii="Times New Roman" w:hAnsi="Times New Roman" w:eastAsia="Times New Roman" w:cs="Times New Roman"/>
          <w:spacing w:val="20"/>
          <w:sz w:val="30"/>
          <w:szCs w:val="30"/>
        </w:rPr>
        <w:t xml:space="preserve">B),     </w:t>
      </w:r>
      <w:r>
        <w:rPr>
          <w:rFonts w:ascii="仿宋" w:hAnsi="仿宋" w:eastAsia="仿宋" w:cs="仿宋"/>
          <w:spacing w:val="20"/>
          <w:sz w:val="30"/>
          <w:szCs w:val="30"/>
        </w:rPr>
        <w:t>其中工程质量综合评分权值为0.7,参建单位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工作评价得分权值为0.3(建设管理占0.15,设计、监理、施工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各占0.05)。</w:t>
      </w:r>
    </w:p>
    <w:p>
      <w:pPr>
        <w:spacing w:before="174" w:line="530" w:lineRule="exact"/>
        <w:ind w:right="28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16"/>
          <w:sz w:val="30"/>
          <w:szCs w:val="30"/>
        </w:rPr>
        <w:t>评定得分大于等于90分且工程质量等级优良的为好，大于等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于75分为合格，小于75分为不合格。</w:t>
      </w:r>
    </w:p>
    <w:p>
      <w:pPr>
        <w:spacing w:before="155" w:line="334" w:lineRule="auto"/>
        <w:ind w:right="36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第十七条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 负责组织竣工验收的交通主管部门对通过验收的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6"/>
          <w:sz w:val="30"/>
          <w:szCs w:val="30"/>
        </w:rPr>
        <w:t>建设项目签发《通乡(镇)和建制村沥青(水泥)路工程竣工验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收鉴定书》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5"/>
          <w:sz w:val="30"/>
          <w:szCs w:val="30"/>
        </w:rPr>
        <w:t>(其内容及格式见附录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C),  </w:t>
      </w:r>
      <w:r>
        <w:rPr>
          <w:rFonts w:ascii="仿宋" w:hAnsi="仿宋" w:eastAsia="仿宋" w:cs="仿宋"/>
          <w:spacing w:val="25"/>
          <w:sz w:val="30"/>
          <w:szCs w:val="30"/>
        </w:rPr>
        <w:t>并负责印</w:t>
      </w:r>
      <w:r>
        <w:rPr>
          <w:rFonts w:ascii="仿宋" w:hAnsi="仿宋" w:eastAsia="仿宋" w:cs="仿宋"/>
          <w:spacing w:val="24"/>
          <w:sz w:val="30"/>
          <w:szCs w:val="30"/>
        </w:rPr>
        <w:t>发各有关单</w:t>
      </w:r>
    </w:p>
    <w:p>
      <w:pPr>
        <w:spacing w:before="1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4"/>
          <w:sz w:val="30"/>
          <w:szCs w:val="30"/>
        </w:rPr>
        <w:t>位。</w:t>
      </w:r>
    </w:p>
    <w:p>
      <w:pPr>
        <w:spacing w:before="161" w:line="327" w:lineRule="auto"/>
        <w:ind w:right="28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第十八条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 项目建成后，设计、施工、监理、监督、建设单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sz w:val="30"/>
          <w:szCs w:val="30"/>
        </w:rPr>
        <w:t>位依据交通部《公路工程竣(交)工验收办法》的规定，通乡</w:t>
      </w:r>
    </w:p>
    <w:p>
      <w:pPr>
        <w:spacing w:before="2" w:line="220" w:lineRule="auto"/>
        <w:ind w:left="1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3"/>
          <w:sz w:val="30"/>
          <w:szCs w:val="30"/>
        </w:rPr>
        <w:t>(镇)沥青(水泥)路工程以工程项目为单位，通建制村沥青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1" w:type="default"/>
          <w:pgSz w:w="11660" w:h="16420"/>
          <w:pgMar w:top="1395" w:right="1582" w:bottom="1818" w:left="1219" w:header="0" w:footer="1522" w:gutter="0"/>
          <w:cols w:space="720" w:num="1"/>
        </w:sectPr>
      </w:pPr>
    </w:p>
    <w:p>
      <w:pPr>
        <w:spacing w:before="210" w:line="549" w:lineRule="exact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17"/>
          <w:sz w:val="31"/>
          <w:szCs w:val="31"/>
        </w:rPr>
        <w:t>(水泥)路工程以乡(镇)年度完成的项目为单位，编制工程竣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工文件、图表、资料，并装订成册。</w:t>
      </w:r>
    </w:p>
    <w:p>
      <w:pPr>
        <w:spacing w:before="161" w:line="321" w:lineRule="auto"/>
        <w:ind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第十九条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通过竣工验收的项目，由建设单位负责安排档案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资料的保管和养护管理工作，同时将一份档案资料交负责组</w:t>
      </w:r>
      <w:r>
        <w:rPr>
          <w:rFonts w:ascii="仿宋" w:hAnsi="仿宋" w:eastAsia="仿宋" w:cs="仿宋"/>
          <w:spacing w:val="4"/>
          <w:sz w:val="31"/>
          <w:szCs w:val="31"/>
        </w:rPr>
        <w:t>织验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收的交通主管部门存档。</w:t>
      </w:r>
    </w:p>
    <w:p>
      <w:pPr>
        <w:spacing w:before="162" w:line="550" w:lineRule="exact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8"/>
          <w:position w:val="17"/>
          <w:sz w:val="31"/>
          <w:szCs w:val="31"/>
        </w:rPr>
        <w:t>第二十条</w:t>
      </w:r>
      <w:r>
        <w:rPr>
          <w:rFonts w:ascii="仿宋" w:hAnsi="仿宋" w:eastAsia="仿宋" w:cs="仿宋"/>
          <w:spacing w:val="28"/>
          <w:position w:val="17"/>
          <w:sz w:val="31"/>
          <w:szCs w:val="31"/>
        </w:rPr>
        <w:t>它通乡(镇)和建制村沥青(水泥)路工程、通达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工程的验收工作可参照本规定细则执行。</w:t>
      </w:r>
    </w:p>
    <w:p>
      <w:pPr>
        <w:spacing w:before="160" w:line="220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第二十一条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本细则由广西壮族自治区交通厅负责</w:t>
      </w:r>
      <w:r>
        <w:rPr>
          <w:rFonts w:ascii="仿宋" w:hAnsi="仿宋" w:eastAsia="仿宋" w:cs="仿宋"/>
          <w:sz w:val="31"/>
          <w:szCs w:val="31"/>
        </w:rPr>
        <w:t>解释。</w:t>
      </w:r>
    </w:p>
    <w:p>
      <w:pPr>
        <w:spacing w:before="159"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第二十二条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 本细则自印发之日起实施。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660" w:h="16440"/>
          <w:pgMar w:top="1397" w:right="1425" w:bottom="1627" w:left="1410" w:header="0" w:footer="1320" w:gutter="0"/>
          <w:cols w:space="720" w:num="1"/>
        </w:sectPr>
      </w:pPr>
    </w:p>
    <w:p>
      <w:pPr>
        <w:spacing w:before="86" w:line="223" w:lineRule="auto"/>
        <w:ind w:left="1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附录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A</w:t>
      </w:r>
    </w:p>
    <w:p>
      <w:pPr>
        <w:spacing w:before="258" w:line="222" w:lineRule="auto"/>
        <w:ind w:left="181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6"/>
          <w:sz w:val="35"/>
          <w:szCs w:val="35"/>
        </w:rPr>
        <w:t>竣工验收小组工程质量评分表</w:t>
      </w:r>
    </w:p>
    <w:p>
      <w:pPr>
        <w:spacing w:before="178" w:line="221" w:lineRule="auto"/>
        <w:ind w:left="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项目名称：</w:t>
      </w:r>
    </w:p>
    <w:p>
      <w:pPr>
        <w:spacing w:line="142" w:lineRule="exact"/>
      </w:pPr>
    </w:p>
    <w:tbl>
      <w:tblPr>
        <w:tblStyle w:val="5"/>
        <w:tblW w:w="8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408"/>
        <w:gridCol w:w="4575"/>
        <w:gridCol w:w="769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14" w:type="dxa"/>
            <w:textDirection w:val="tbRlV"/>
            <w:vAlign w:val="top"/>
          </w:tcPr>
          <w:p>
            <w:pPr>
              <w:pStyle w:val="6"/>
              <w:spacing w:before="169" w:line="217" w:lineRule="auto"/>
            </w:pPr>
            <w:r>
              <w:rPr>
                <w:spacing w:val="-2"/>
              </w:rPr>
              <w:t>序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237" w:line="220" w:lineRule="auto"/>
              <w:ind w:left="411"/>
            </w:pPr>
            <w:r>
              <w:rPr>
                <w:spacing w:val="-8"/>
              </w:rPr>
              <w:t>项 目</w:t>
            </w:r>
          </w:p>
        </w:tc>
        <w:tc>
          <w:tcPr>
            <w:tcW w:w="4575" w:type="dxa"/>
            <w:vAlign w:val="top"/>
          </w:tcPr>
          <w:p>
            <w:pPr>
              <w:pStyle w:val="6"/>
              <w:spacing w:before="236" w:line="219" w:lineRule="auto"/>
              <w:ind w:left="1713"/>
            </w:pPr>
            <w:r>
              <w:rPr>
                <w:spacing w:val="3"/>
              </w:rPr>
              <w:t>评定内容</w:t>
            </w:r>
          </w:p>
        </w:tc>
        <w:tc>
          <w:tcPr>
            <w:tcW w:w="769" w:type="dxa"/>
            <w:textDirection w:val="tbRlV"/>
            <w:vAlign w:val="top"/>
          </w:tcPr>
          <w:p>
            <w:pPr>
              <w:pStyle w:val="6"/>
              <w:spacing w:before="241" w:line="216" w:lineRule="auto"/>
            </w:pPr>
            <w:r>
              <w:rPr>
                <w:spacing w:val="-1"/>
              </w:rPr>
              <w:t>分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值</w:t>
            </w:r>
          </w:p>
        </w:tc>
        <w:tc>
          <w:tcPr>
            <w:tcW w:w="1164" w:type="dxa"/>
            <w:vAlign w:val="top"/>
          </w:tcPr>
          <w:p>
            <w:pPr>
              <w:pStyle w:val="6"/>
              <w:spacing w:before="236" w:line="219" w:lineRule="auto"/>
              <w:ind w:left="169"/>
            </w:pPr>
            <w:r>
              <w:rPr>
                <w:spacing w:val="4"/>
              </w:rPr>
              <w:t>实得分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5" w:lineRule="auto"/>
              <w:ind w:left="410" w:right="137" w:hanging="279"/>
            </w:pPr>
            <w:r>
              <w:rPr>
                <w:spacing w:val="2"/>
              </w:rPr>
              <w:t>主体工程</w:t>
            </w:r>
            <w:r>
              <w:t xml:space="preserve"> </w:t>
            </w:r>
            <w:r>
              <w:rPr>
                <w:spacing w:val="5"/>
              </w:rPr>
              <w:t>质量</w:t>
            </w:r>
          </w:p>
        </w:tc>
        <w:tc>
          <w:tcPr>
            <w:tcW w:w="4575" w:type="dxa"/>
            <w:vAlign w:val="top"/>
          </w:tcPr>
          <w:p>
            <w:pPr>
              <w:pStyle w:val="6"/>
              <w:spacing w:before="52" w:line="243" w:lineRule="auto"/>
              <w:ind w:left="133" w:right="91" w:firstLine="20"/>
            </w:pPr>
            <w:r>
              <w:rPr>
                <w:spacing w:val="-1"/>
              </w:rPr>
              <w:t xml:space="preserve">路基边线直顺度、路基沉陷、亏   </w:t>
            </w:r>
            <w:r>
              <w:rPr>
                <w:spacing w:val="1"/>
              </w:rPr>
              <w:t xml:space="preserve">坡、松石、涵洞及排水系统完善   状况，支挡工程外观和稳定情况。 </w:t>
            </w:r>
            <w:r>
              <w:rPr>
                <w:spacing w:val="9"/>
              </w:rPr>
              <w:t>路面平整度、沉陷、蜂窝、断板、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坑洞、石子外露、裂缝、车辙、</w:t>
            </w:r>
          </w:p>
          <w:p>
            <w:pPr>
              <w:pStyle w:val="6"/>
              <w:spacing w:before="48" w:line="228" w:lineRule="auto"/>
              <w:ind w:left="153" w:right="321"/>
            </w:pPr>
            <w:r>
              <w:rPr>
                <w:spacing w:val="2"/>
              </w:rPr>
              <w:t>脱皮、泛油、碾压痕迹、桥头(台</w:t>
            </w:r>
            <w:r>
              <w:t xml:space="preserve"> 背)跳车现象等。</w:t>
            </w:r>
          </w:p>
          <w:p>
            <w:pPr>
              <w:pStyle w:val="6"/>
              <w:spacing w:before="48" w:line="234" w:lineRule="auto"/>
              <w:ind w:left="153" w:right="491"/>
            </w:pPr>
            <w:r>
              <w:rPr>
                <w:spacing w:val="-1"/>
              </w:rPr>
              <w:t>桥面平整度、栏杆扶手、灯柱，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伸缩缝、混凝土外观状况。</w:t>
            </w:r>
          </w:p>
          <w:p>
            <w:pPr>
              <w:pStyle w:val="6"/>
              <w:spacing w:before="39" w:line="235" w:lineRule="auto"/>
              <w:ind w:left="153" w:right="351"/>
            </w:pPr>
            <w:r>
              <w:rPr>
                <w:spacing w:val="10"/>
              </w:rPr>
              <w:t>隧道渗漏、松石、排水、通风、</w:t>
            </w:r>
            <w:r>
              <w:t xml:space="preserve"> 照明以及衬砌外观状况。</w:t>
            </w:r>
          </w:p>
          <w:p>
            <w:pPr>
              <w:pStyle w:val="6"/>
              <w:spacing w:before="39" w:line="221" w:lineRule="auto"/>
              <w:ind w:left="153" w:right="477"/>
            </w:pPr>
            <w:r>
              <w:rPr>
                <w:spacing w:val="1"/>
              </w:rPr>
              <w:t>交通安全设施及交叉工程的外观</w:t>
            </w:r>
            <w:r>
              <w:t xml:space="preserve"> 及使用效果等。</w:t>
            </w:r>
          </w:p>
        </w:tc>
        <w:tc>
          <w:tcPr>
            <w:tcW w:w="76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238"/>
            </w:pPr>
            <w:r>
              <w:rPr>
                <w:spacing w:val="-5"/>
              </w:rPr>
              <w:t>70</w:t>
            </w: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9" w:hRule="atLeast"/>
        </w:trPr>
        <w:tc>
          <w:tcPr>
            <w:tcW w:w="614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2" w:line="178" w:lineRule="auto"/>
              <w:ind w:left="155"/>
            </w:pPr>
            <w:r>
              <w:t>二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266" w:line="230" w:lineRule="auto"/>
              <w:ind w:left="410" w:right="133" w:hanging="279"/>
            </w:pPr>
            <w:r>
              <w:rPr>
                <w:spacing w:val="3"/>
              </w:rPr>
              <w:t>沿线服务</w:t>
            </w:r>
            <w:r>
              <w:t xml:space="preserve"> </w:t>
            </w:r>
            <w:r>
              <w:rPr>
                <w:spacing w:val="6"/>
              </w:rPr>
              <w:t>设施</w:t>
            </w:r>
          </w:p>
        </w:tc>
        <w:tc>
          <w:tcPr>
            <w:tcW w:w="4575" w:type="dxa"/>
            <w:vAlign w:val="top"/>
          </w:tcPr>
          <w:p>
            <w:pPr>
              <w:pStyle w:val="6"/>
              <w:spacing w:before="67" w:line="229" w:lineRule="auto"/>
              <w:ind w:left="153" w:right="477"/>
            </w:pPr>
            <w:r>
              <w:rPr>
                <w:spacing w:val="-1"/>
              </w:rPr>
              <w:t>房屋等功能和外观；其他设施，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如候车亭、食宿服务等设施的使</w:t>
            </w:r>
            <w:r>
              <w:t xml:space="preserve"> 用效果及外观。</w:t>
            </w:r>
          </w:p>
        </w:tc>
        <w:tc>
          <w:tcPr>
            <w:tcW w:w="769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38"/>
            </w:pPr>
            <w:r>
              <w:rPr>
                <w:spacing w:val="-8"/>
              </w:rPr>
              <w:t>10</w:t>
            </w: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8" w:hRule="atLeast"/>
        </w:trPr>
        <w:tc>
          <w:tcPr>
            <w:tcW w:w="61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37" w:lineRule="auto"/>
              <w:ind w:left="155"/>
            </w:pPr>
            <w:r>
              <w:t>三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250" w:line="235" w:lineRule="auto"/>
              <w:ind w:left="410" w:right="126" w:hanging="279"/>
            </w:pPr>
            <w:r>
              <w:rPr>
                <w:spacing w:val="5"/>
              </w:rPr>
              <w:t>环境保护</w:t>
            </w:r>
            <w:r>
              <w:t xml:space="preserve"> </w:t>
            </w:r>
            <w:r>
              <w:rPr>
                <w:spacing w:val="4"/>
              </w:rPr>
              <w:t>工程</w:t>
            </w:r>
          </w:p>
        </w:tc>
        <w:tc>
          <w:tcPr>
            <w:tcW w:w="4575" w:type="dxa"/>
            <w:vAlign w:val="top"/>
          </w:tcPr>
          <w:p>
            <w:pPr>
              <w:pStyle w:val="6"/>
              <w:spacing w:before="66" w:line="229" w:lineRule="auto"/>
              <w:ind w:left="153" w:right="444"/>
            </w:pPr>
            <w:r>
              <w:t xml:space="preserve">绿化工程等是否符合设计要求。 </w:t>
            </w:r>
            <w:r>
              <w:rPr>
                <w:spacing w:val="3"/>
              </w:rPr>
              <w:t>施工现场清理及还耕情况。与自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然环境、景观的协调情况。</w:t>
            </w:r>
          </w:p>
        </w:tc>
        <w:tc>
          <w:tcPr>
            <w:tcW w:w="769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238"/>
            </w:pPr>
            <w:r>
              <w:rPr>
                <w:spacing w:val="-8"/>
              </w:rPr>
              <w:t>10</w:t>
            </w: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9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45" w:line="222" w:lineRule="auto"/>
              <w:ind w:left="155"/>
            </w:pPr>
            <w:r>
              <w:t>四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240" w:line="219" w:lineRule="auto"/>
              <w:ind w:left="131"/>
            </w:pPr>
            <w:r>
              <w:rPr>
                <w:spacing w:val="3"/>
              </w:rPr>
              <w:t>竣工图表</w:t>
            </w:r>
          </w:p>
        </w:tc>
        <w:tc>
          <w:tcPr>
            <w:tcW w:w="4575" w:type="dxa"/>
            <w:vAlign w:val="top"/>
          </w:tcPr>
          <w:p>
            <w:pPr>
              <w:pStyle w:val="6"/>
              <w:spacing w:before="58" w:line="221" w:lineRule="auto"/>
              <w:ind w:left="153" w:right="477"/>
            </w:pPr>
            <w:r>
              <w:rPr>
                <w:spacing w:val="1"/>
              </w:rPr>
              <w:t>内容齐全，书写打印清晰、装订</w:t>
            </w:r>
            <w:r>
              <w:t xml:space="preserve"> </w:t>
            </w:r>
            <w:r>
              <w:rPr>
                <w:spacing w:val="-1"/>
              </w:rPr>
              <w:t>整齐，符合相关要求。</w:t>
            </w:r>
          </w:p>
        </w:tc>
        <w:tc>
          <w:tcPr>
            <w:tcW w:w="769" w:type="dxa"/>
            <w:vAlign w:val="top"/>
          </w:tcPr>
          <w:p>
            <w:pPr>
              <w:pStyle w:val="6"/>
              <w:spacing w:before="311" w:line="184" w:lineRule="auto"/>
              <w:ind w:left="238"/>
            </w:pPr>
            <w:r>
              <w:rPr>
                <w:spacing w:val="-8"/>
              </w:rPr>
              <w:t>10</w:t>
            </w: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4" w:hRule="atLeast"/>
        </w:trPr>
        <w:tc>
          <w:tcPr>
            <w:tcW w:w="614" w:type="dxa"/>
            <w:textDirection w:val="tbRlV"/>
            <w:vAlign w:val="top"/>
          </w:tcPr>
          <w:p>
            <w:pPr>
              <w:pStyle w:val="6"/>
              <w:spacing w:before="169" w:line="217" w:lineRule="auto"/>
              <w:ind w:left="75"/>
            </w:pPr>
            <w:r>
              <w:rPr>
                <w:spacing w:val="11"/>
              </w:rPr>
              <w:t>合计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pStyle w:val="6"/>
              <w:spacing w:before="312" w:line="184" w:lineRule="auto"/>
              <w:ind w:left="168"/>
            </w:pPr>
            <w:r>
              <w:rPr>
                <w:spacing w:val="-8"/>
              </w:rPr>
              <w:t>100</w:t>
            </w: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4" w:line="231" w:lineRule="auto"/>
        <w:ind w:left="1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3"/>
          <w:sz w:val="28"/>
          <w:szCs w:val="28"/>
        </w:rPr>
        <w:t>计算：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-23"/>
          <w:sz w:val="28"/>
          <w:szCs w:val="28"/>
        </w:rPr>
        <w:t xml:space="preserve">复核：                  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24"/>
          <w:position w:val="-1"/>
          <w:sz w:val="23"/>
          <w:szCs w:val="23"/>
        </w:rPr>
        <w:t>年   月    日</w:t>
      </w:r>
    </w:p>
    <w:p>
      <w:pPr>
        <w:spacing w:before="161" w:line="230" w:lineRule="auto"/>
        <w:ind w:left="104" w:right="19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注：1、缺二、三项时，应得分仍按100分计。例如：缺项目二时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5"/>
          <w:sz w:val="28"/>
          <w:szCs w:val="28"/>
        </w:rPr>
        <w:t>实得分应除以0.9;项目二、三均缺时，实得分应</w:t>
      </w:r>
      <w:r>
        <w:rPr>
          <w:rFonts w:ascii="仿宋" w:hAnsi="仿宋" w:eastAsia="仿宋" w:cs="仿宋"/>
          <w:spacing w:val="24"/>
          <w:sz w:val="28"/>
          <w:szCs w:val="28"/>
        </w:rPr>
        <w:t>除以0.8,依次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类推。</w:t>
      </w:r>
    </w:p>
    <w:p>
      <w:pPr>
        <w:spacing w:before="83" w:line="222" w:lineRule="auto"/>
        <w:ind w:left="6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2、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主体工程评定内容缺项时，其应得分仍按70分计。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13" w:type="default"/>
          <w:pgSz w:w="11640" w:h="16400"/>
          <w:pgMar w:top="1393" w:right="1488" w:bottom="1536" w:left="1524" w:header="0" w:footer="1258" w:gutter="0"/>
          <w:cols w:space="720" w:num="1"/>
        </w:sectPr>
      </w:pPr>
    </w:p>
    <w:p>
      <w:pPr>
        <w:spacing w:before="143" w:line="223" w:lineRule="auto"/>
        <w:rPr>
          <w:rFonts w:ascii="Times New Roman" w:hAnsi="Times New Roman" w:eastAsia="Times New Roman" w:cs="Times New Roman"/>
          <w:sz w:val="25"/>
          <w:szCs w:val="25"/>
        </w:rPr>
      </w:pPr>
      <w:r>
        <w:pict>
          <v:shape id="_x0000_s1026" o:spid="_x0000_s1026" o:spt="202" type="#_x0000_t202" style="position:absolute;left:0pt;margin-left:465pt;margin-top:133.8pt;height:18.45pt;width:18.7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33"/>
                      <w:szCs w:val="33"/>
                    </w:rPr>
                    <w:t>-1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2"/>
          <w:sz w:val="25"/>
          <w:szCs w:val="25"/>
        </w:rPr>
        <w:t>附</w:t>
      </w:r>
      <w:r>
        <w:rPr>
          <w:rFonts w:ascii="仿宋" w:hAnsi="仿宋" w:eastAsia="仿宋" w:cs="仿宋"/>
          <w:spacing w:val="-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录</w:t>
      </w:r>
      <w:r>
        <w:rPr>
          <w:rFonts w:ascii="Times New Roman" w:hAnsi="Times New Roman" w:eastAsia="Times New Roman" w:cs="Times New Roman"/>
          <w:spacing w:val="-12"/>
          <w:sz w:val="25"/>
          <w:szCs w:val="25"/>
        </w:rPr>
        <w:t>B</w:t>
      </w:r>
    </w:p>
    <w:p>
      <w:pPr>
        <w:spacing w:before="255" w:line="222" w:lineRule="auto"/>
        <w:ind w:left="210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3"/>
          <w:sz w:val="34"/>
          <w:szCs w:val="34"/>
        </w:rPr>
        <w:t>竣工验收建设项目综合评定表</w:t>
      </w:r>
    </w:p>
    <w:p>
      <w:pPr>
        <w:spacing w:line="62" w:lineRule="exact"/>
      </w:pPr>
    </w:p>
    <w:p>
      <w:pPr>
        <w:spacing w:line="62" w:lineRule="exact"/>
        <w:sectPr>
          <w:footerReference r:id="rId14" w:type="default"/>
          <w:pgSz w:w="11640" w:h="16420"/>
          <w:pgMar w:top="1395" w:right="1424" w:bottom="1561" w:left="1570" w:header="0" w:footer="1262" w:gutter="0"/>
          <w:cols w:equalWidth="0" w:num="1">
            <w:col w:w="8646"/>
          </w:cols>
        </w:sectPr>
      </w:pPr>
    </w:p>
    <w:p>
      <w:pPr>
        <w:spacing w:before="65" w:line="191" w:lineRule="auto"/>
        <w:ind w:left="4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"/>
          <w:sz w:val="33"/>
          <w:szCs w:val="33"/>
        </w:rPr>
        <w:t>项目名称：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6" w:line="184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z w:val="33"/>
          <w:szCs w:val="33"/>
        </w:rPr>
        <w:t>表B</w:t>
      </w:r>
    </w:p>
    <w:p>
      <w:pPr>
        <w:spacing w:line="184" w:lineRule="auto"/>
        <w:rPr>
          <w:rFonts w:ascii="宋体" w:hAnsi="宋体" w:eastAsia="宋体" w:cs="宋体"/>
          <w:sz w:val="33"/>
          <w:szCs w:val="33"/>
        </w:rPr>
        <w:sectPr>
          <w:type w:val="continuous"/>
          <w:pgSz w:w="11640" w:h="16420"/>
          <w:pgMar w:top="1395" w:right="1424" w:bottom="1561" w:left="1570" w:header="0" w:footer="1262" w:gutter="0"/>
          <w:cols w:equalWidth="0" w:num="2">
            <w:col w:w="7130" w:space="100"/>
            <w:col w:w="1416"/>
          </w:cols>
        </w:sectPr>
      </w:pPr>
    </w:p>
    <w:tbl>
      <w:tblPr>
        <w:tblStyle w:val="5"/>
        <w:tblW w:w="862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1398"/>
        <w:gridCol w:w="1009"/>
        <w:gridCol w:w="1458"/>
        <w:gridCol w:w="2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4" w:hRule="atLeast"/>
        </w:trPr>
        <w:tc>
          <w:tcPr>
            <w:tcW w:w="2113" w:type="dxa"/>
            <w:vAlign w:val="top"/>
          </w:tcPr>
          <w:p>
            <w:pPr>
              <w:pStyle w:val="6"/>
              <w:spacing w:before="228" w:line="221" w:lineRule="auto"/>
              <w:ind w:left="785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名称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54" w:line="360" w:lineRule="exact"/>
              <w:ind w:left="431"/>
              <w:rPr>
                <w:sz w:val="26"/>
                <w:szCs w:val="26"/>
              </w:rPr>
            </w:pPr>
            <w:r>
              <w:rPr>
                <w:spacing w:val="5"/>
                <w:position w:val="6"/>
                <w:sz w:val="26"/>
                <w:szCs w:val="26"/>
              </w:rPr>
              <w:t>实得</w:t>
            </w:r>
          </w:p>
          <w:p>
            <w:pPr>
              <w:pStyle w:val="6"/>
              <w:spacing w:line="198" w:lineRule="auto"/>
              <w:ind w:left="431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分数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25" w:line="219" w:lineRule="auto"/>
              <w:ind w:left="2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权值</w:t>
            </w:r>
          </w:p>
        </w:tc>
        <w:tc>
          <w:tcPr>
            <w:tcW w:w="1458" w:type="dxa"/>
            <w:vAlign w:val="top"/>
          </w:tcPr>
          <w:p>
            <w:pPr>
              <w:pStyle w:val="6"/>
              <w:spacing w:before="44" w:line="360" w:lineRule="exact"/>
              <w:ind w:left="464"/>
              <w:rPr>
                <w:sz w:val="26"/>
                <w:szCs w:val="26"/>
              </w:rPr>
            </w:pPr>
            <w:r>
              <w:rPr>
                <w:spacing w:val="5"/>
                <w:position w:val="6"/>
                <w:sz w:val="26"/>
                <w:szCs w:val="26"/>
              </w:rPr>
              <w:t>加权</w:t>
            </w:r>
          </w:p>
          <w:p>
            <w:pPr>
              <w:pStyle w:val="6"/>
              <w:spacing w:line="205" w:lineRule="auto"/>
              <w:ind w:left="46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得分</w:t>
            </w:r>
          </w:p>
        </w:tc>
        <w:tc>
          <w:tcPr>
            <w:tcW w:w="2642" w:type="dxa"/>
            <w:vAlign w:val="top"/>
          </w:tcPr>
          <w:p>
            <w:pPr>
              <w:pStyle w:val="6"/>
              <w:spacing w:before="226" w:line="221" w:lineRule="auto"/>
              <w:ind w:left="1046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13" w:type="dxa"/>
            <w:vAlign w:val="top"/>
          </w:tcPr>
          <w:p>
            <w:pPr>
              <w:pStyle w:val="6"/>
              <w:spacing w:before="60" w:line="351" w:lineRule="exact"/>
              <w:ind w:left="524"/>
              <w:rPr>
                <w:sz w:val="26"/>
                <w:szCs w:val="26"/>
              </w:rPr>
            </w:pPr>
            <w:r>
              <w:rPr>
                <w:spacing w:val="2"/>
                <w:position w:val="6"/>
                <w:sz w:val="26"/>
                <w:szCs w:val="26"/>
              </w:rPr>
              <w:t>竣工验收</w:t>
            </w:r>
          </w:p>
          <w:p>
            <w:pPr>
              <w:pStyle w:val="6"/>
              <w:spacing w:before="1" w:line="203" w:lineRule="auto"/>
              <w:ind w:left="52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工程质量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298" w:line="183" w:lineRule="auto"/>
              <w:ind w:left="30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0.7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2113" w:type="dxa"/>
            <w:vAlign w:val="top"/>
          </w:tcPr>
          <w:p>
            <w:pPr>
              <w:pStyle w:val="6"/>
              <w:spacing w:before="90" w:line="223" w:lineRule="auto"/>
              <w:ind w:left="524" w:right="268" w:hanging="26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项目建设管理</w:t>
            </w:r>
            <w:r>
              <w:rPr>
                <w:spacing w:val="2"/>
                <w:sz w:val="26"/>
                <w:szCs w:val="26"/>
              </w:rPr>
              <w:t xml:space="preserve"> 综合评价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307" w:line="184" w:lineRule="auto"/>
              <w:ind w:left="2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0.15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2113" w:type="dxa"/>
            <w:vAlign w:val="top"/>
          </w:tcPr>
          <w:p>
            <w:pPr>
              <w:pStyle w:val="6"/>
              <w:spacing w:before="94" w:line="218" w:lineRule="auto"/>
              <w:ind w:left="524" w:right="260" w:hanging="26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项目设计工作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综合评价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300" w:line="183" w:lineRule="auto"/>
              <w:ind w:left="2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0.05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2113" w:type="dxa"/>
            <w:vAlign w:val="top"/>
          </w:tcPr>
          <w:p>
            <w:pPr>
              <w:pStyle w:val="6"/>
              <w:spacing w:before="75" w:line="225" w:lineRule="auto"/>
              <w:ind w:left="524" w:right="260" w:hanging="26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项目监理工作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综合评价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301" w:line="183" w:lineRule="auto"/>
              <w:ind w:left="2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0.05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2113" w:type="dxa"/>
            <w:vAlign w:val="top"/>
          </w:tcPr>
          <w:p>
            <w:pPr>
              <w:pStyle w:val="6"/>
              <w:spacing w:before="103" w:line="215" w:lineRule="auto"/>
              <w:ind w:left="524" w:right="268" w:hanging="26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项目施工管理</w:t>
            </w:r>
            <w:r>
              <w:rPr>
                <w:spacing w:val="2"/>
                <w:sz w:val="26"/>
                <w:szCs w:val="26"/>
              </w:rPr>
              <w:t xml:space="preserve"> 综合评价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spacing w:before="302" w:line="183" w:lineRule="auto"/>
              <w:ind w:left="23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0.05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0" w:hRule="atLeast"/>
        </w:trPr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 w:hRule="atLeast"/>
        </w:trPr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9" w:hRule="atLeast"/>
        </w:trPr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 w:hRule="atLeast"/>
        </w:trPr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9" w:hRule="atLeast"/>
        </w:trPr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9" w:hRule="atLeast"/>
        </w:trPr>
        <w:tc>
          <w:tcPr>
            <w:tcW w:w="3511" w:type="dxa"/>
            <w:gridSpan w:val="2"/>
            <w:vAlign w:val="top"/>
          </w:tcPr>
          <w:p>
            <w:pPr>
              <w:pStyle w:val="6"/>
              <w:spacing w:before="290" w:line="221" w:lineRule="auto"/>
              <w:ind w:left="1214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合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6"/>
                <w:sz w:val="26"/>
                <w:szCs w:val="26"/>
              </w:rPr>
              <w:t>计</w:t>
            </w:r>
          </w:p>
        </w:tc>
        <w:tc>
          <w:tcPr>
            <w:tcW w:w="100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4" w:lineRule="auto"/>
              <w:ind w:left="304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1.0</w:t>
            </w:r>
          </w:p>
        </w:tc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4" w:hRule="atLeast"/>
        </w:trPr>
        <w:tc>
          <w:tcPr>
            <w:tcW w:w="21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39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加权平均分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6"/>
              <w:spacing w:before="80" w:line="220" w:lineRule="auto"/>
              <w:ind w:left="205"/>
              <w:rPr>
                <w:sz w:val="26"/>
                <w:szCs w:val="26"/>
              </w:rPr>
            </w:pPr>
            <w:r>
              <w:rPr>
                <w:spacing w:val="12"/>
                <w:sz w:val="26"/>
                <w:szCs w:val="26"/>
              </w:rPr>
              <w:t>建设项目</w:t>
            </w:r>
          </w:p>
          <w:p>
            <w:pPr>
              <w:pStyle w:val="6"/>
              <w:spacing w:before="37" w:line="218" w:lineRule="auto"/>
              <w:ind w:left="20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综合评价</w:t>
            </w:r>
          </w:p>
          <w:p>
            <w:pPr>
              <w:pStyle w:val="6"/>
              <w:spacing w:before="24" w:line="195" w:lineRule="auto"/>
              <w:ind w:left="464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等级</w:t>
            </w: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2" w:line="197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7"/>
          <w:sz w:val="25"/>
          <w:szCs w:val="25"/>
        </w:rPr>
        <w:t>计算：        复核：                       年</w:t>
      </w:r>
      <w:r>
        <w:rPr>
          <w:rFonts w:ascii="仿宋" w:hAnsi="仿宋" w:eastAsia="仿宋" w:cs="仿宋"/>
          <w:spacing w:val="40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17"/>
          <w:sz w:val="25"/>
          <w:szCs w:val="25"/>
        </w:rPr>
        <w:t>月   日</w:t>
      </w:r>
    </w:p>
    <w:p>
      <w:pPr>
        <w:spacing w:line="197" w:lineRule="auto"/>
        <w:rPr>
          <w:rFonts w:ascii="仿宋" w:hAnsi="仿宋" w:eastAsia="仿宋" w:cs="仿宋"/>
          <w:sz w:val="25"/>
          <w:szCs w:val="25"/>
        </w:rPr>
        <w:sectPr>
          <w:type w:val="continuous"/>
          <w:pgSz w:w="11640" w:h="16420"/>
          <w:pgMar w:top="1395" w:right="1424" w:bottom="1561" w:left="1570" w:header="0" w:footer="1262" w:gutter="0"/>
          <w:cols w:equalWidth="0" w:num="1">
            <w:col w:w="8646"/>
          </w:cols>
        </w:sectPr>
      </w:pPr>
    </w:p>
    <w:p>
      <w:pPr>
        <w:spacing w:before="103" w:line="222" w:lineRule="auto"/>
        <w:ind w:left="24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3"/>
          <w:sz w:val="34"/>
          <w:szCs w:val="34"/>
        </w:rPr>
        <w:t>竣工验收工程质量评分表</w:t>
      </w:r>
    </w:p>
    <w:p>
      <w:pPr>
        <w:spacing w:line="35" w:lineRule="exact"/>
      </w:pPr>
    </w:p>
    <w:p>
      <w:pPr>
        <w:spacing w:line="35" w:lineRule="exact"/>
        <w:sectPr>
          <w:footerReference r:id="rId15" w:type="default"/>
          <w:pgSz w:w="11640" w:h="16400"/>
          <w:pgMar w:top="1393" w:right="972" w:bottom="1601" w:left="1505" w:header="0" w:footer="1302" w:gutter="0"/>
          <w:cols w:equalWidth="0" w:num="1">
            <w:col w:w="9163"/>
          </w:cols>
        </w:sectPr>
      </w:pPr>
    </w:p>
    <w:p>
      <w:pPr>
        <w:spacing w:before="73" w:line="184" w:lineRule="auto"/>
        <w:ind w:left="7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项目名称：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3" w:line="18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表B-2</w:t>
      </w:r>
    </w:p>
    <w:p>
      <w:pPr>
        <w:spacing w:line="189" w:lineRule="auto"/>
        <w:rPr>
          <w:rFonts w:ascii="宋体" w:hAnsi="宋体" w:eastAsia="宋体" w:cs="宋体"/>
          <w:sz w:val="32"/>
          <w:szCs w:val="32"/>
        </w:rPr>
        <w:sectPr>
          <w:type w:val="continuous"/>
          <w:pgSz w:w="11640" w:h="16400"/>
          <w:pgMar w:top="1393" w:right="972" w:bottom="1601" w:left="1505" w:header="0" w:footer="1302" w:gutter="0"/>
          <w:cols w:equalWidth="0" w:num="2">
            <w:col w:w="7185" w:space="100"/>
            <w:col w:w="1878"/>
          </w:cols>
        </w:sectPr>
      </w:pPr>
    </w:p>
    <w:p>
      <w:pPr>
        <w:spacing w:line="117" w:lineRule="auto"/>
        <w:rPr>
          <w:rFonts w:ascii="Arial"/>
          <w:sz w:val="2"/>
        </w:rPr>
      </w:pPr>
    </w:p>
    <w:tbl>
      <w:tblPr>
        <w:tblStyle w:val="5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1468"/>
        <w:gridCol w:w="1089"/>
        <w:gridCol w:w="1418"/>
        <w:gridCol w:w="2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229" w:line="221" w:lineRule="auto"/>
              <w:ind w:left="744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名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称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225" w:line="219" w:lineRule="auto"/>
              <w:ind w:left="21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实得分数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25" w:line="219" w:lineRule="auto"/>
              <w:ind w:left="194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权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值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225" w:line="219" w:lineRule="auto"/>
              <w:ind w:left="1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加权得分</w:t>
            </w:r>
          </w:p>
        </w:tc>
        <w:tc>
          <w:tcPr>
            <w:tcW w:w="2532" w:type="dxa"/>
            <w:vAlign w:val="top"/>
          </w:tcPr>
          <w:p>
            <w:pPr>
              <w:pStyle w:val="6"/>
              <w:spacing w:before="227" w:line="221" w:lineRule="auto"/>
              <w:ind w:left="917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备</w:t>
            </w:r>
            <w:r>
              <w:rPr>
                <w:spacing w:val="6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129" w:line="235" w:lineRule="auto"/>
              <w:ind w:left="304" w:right="29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质量监督机构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工程质量鉴定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34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0.6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121" w:line="231" w:lineRule="auto"/>
              <w:ind w:left="434" w:right="43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监理单位工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程质量评分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34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0.2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123" w:line="247" w:lineRule="auto"/>
              <w:ind w:left="304" w:right="30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竣工验收小组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工程质量评分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344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0.2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0" w:hRule="atLeast"/>
        </w:trPr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0" w:hRule="atLeast"/>
        </w:trPr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3660" w:type="dxa"/>
            <w:gridSpan w:val="2"/>
            <w:vAlign w:val="top"/>
          </w:tcPr>
          <w:p>
            <w:pPr>
              <w:pStyle w:val="6"/>
              <w:spacing w:before="300" w:line="221" w:lineRule="auto"/>
              <w:ind w:left="19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计</w:t>
            </w:r>
          </w:p>
        </w:tc>
        <w:tc>
          <w:tcPr>
            <w:tcW w:w="108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4" w:lineRule="auto"/>
              <w:ind w:left="344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1.0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4" w:hRule="atLeast"/>
        </w:trPr>
        <w:tc>
          <w:tcPr>
            <w:tcW w:w="219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43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加权平均分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185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质量等级</w:t>
            </w:r>
          </w:p>
        </w:tc>
        <w:tc>
          <w:tcPr>
            <w:tcW w:w="2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5" w:line="196" w:lineRule="auto"/>
        <w:ind w:left="2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i/>
          <w:iCs/>
          <w:spacing w:val="-17"/>
          <w:sz w:val="26"/>
          <w:szCs w:val="26"/>
        </w:rPr>
        <w:t>计算：</w:t>
      </w:r>
      <w:r>
        <w:rPr>
          <w:rFonts w:ascii="仿宋" w:hAnsi="仿宋" w:eastAsia="仿宋" w:cs="仿宋"/>
          <w:spacing w:val="10"/>
          <w:sz w:val="26"/>
          <w:szCs w:val="26"/>
        </w:rPr>
        <w:t xml:space="preserve">           </w:t>
      </w:r>
      <w:r>
        <w:rPr>
          <w:rFonts w:ascii="宋体" w:hAnsi="宋体" w:eastAsia="宋体" w:cs="宋体"/>
          <w:spacing w:val="-17"/>
          <w:position w:val="1"/>
          <w:sz w:val="25"/>
          <w:szCs w:val="25"/>
        </w:rPr>
        <w:t xml:space="preserve">复核：                        </w:t>
      </w:r>
      <w:r>
        <w:rPr>
          <w:rFonts w:ascii="宋体" w:hAnsi="宋体" w:eastAsia="宋体" w:cs="宋体"/>
          <w:spacing w:val="-18"/>
          <w:position w:val="1"/>
          <w:sz w:val="25"/>
          <w:szCs w:val="25"/>
        </w:rPr>
        <w:t xml:space="preserve">        </w:t>
      </w:r>
      <w:r>
        <w:rPr>
          <w:rFonts w:ascii="仿宋" w:hAnsi="仿宋" w:eastAsia="仿宋" w:cs="仿宋"/>
          <w:spacing w:val="-18"/>
          <w:position w:val="-2"/>
          <w:sz w:val="25"/>
          <w:szCs w:val="25"/>
        </w:rPr>
        <w:t>年    月     日</w:t>
      </w:r>
    </w:p>
    <w:p>
      <w:pPr>
        <w:spacing w:line="196" w:lineRule="auto"/>
        <w:rPr>
          <w:rFonts w:ascii="仿宋" w:hAnsi="仿宋" w:eastAsia="仿宋" w:cs="仿宋"/>
          <w:sz w:val="25"/>
          <w:szCs w:val="25"/>
        </w:rPr>
        <w:sectPr>
          <w:type w:val="continuous"/>
          <w:pgSz w:w="11640" w:h="16400"/>
          <w:pgMar w:top="1393" w:right="972" w:bottom="1601" w:left="1505" w:header="0" w:footer="1302" w:gutter="0"/>
          <w:cols w:equalWidth="0" w:num="1">
            <w:col w:w="9163"/>
          </w:cols>
        </w:sectPr>
      </w:pPr>
    </w:p>
    <w:p>
      <w:pPr>
        <w:spacing w:before="168" w:line="222" w:lineRule="auto"/>
        <w:ind w:left="25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5"/>
          <w:sz w:val="31"/>
          <w:szCs w:val="31"/>
        </w:rPr>
        <w:t>项目建设管理综合评价表</w:t>
      </w:r>
    </w:p>
    <w:p>
      <w:pPr>
        <w:spacing w:before="208" w:line="230" w:lineRule="auto"/>
        <w:ind w:left="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工程项目名称：                   项目法人：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-22"/>
          <w:sz w:val="31"/>
          <w:szCs w:val="31"/>
        </w:rPr>
        <w:t>表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>B-3</w:t>
      </w:r>
    </w:p>
    <w:p>
      <w:pPr>
        <w:spacing w:before="60"/>
      </w:pPr>
    </w:p>
    <w:tbl>
      <w:tblPr>
        <w:tblStyle w:val="5"/>
        <w:tblW w:w="8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079"/>
        <w:gridCol w:w="5034"/>
        <w:gridCol w:w="105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4" w:hRule="atLeast"/>
        </w:trPr>
        <w:tc>
          <w:tcPr>
            <w:tcW w:w="524" w:type="dxa"/>
            <w:textDirection w:val="tbRlV"/>
            <w:vAlign w:val="top"/>
          </w:tcPr>
          <w:p>
            <w:pPr>
              <w:pStyle w:val="6"/>
              <w:spacing w:before="119" w:line="217" w:lineRule="auto"/>
              <w:ind w:left="50"/>
            </w:pPr>
            <w:r>
              <w:rPr>
                <w:spacing w:val="11"/>
              </w:rPr>
              <w:t>序号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217" w:line="220" w:lineRule="auto"/>
              <w:ind w:left="250"/>
            </w:pPr>
            <w:r>
              <w:rPr>
                <w:spacing w:val="-8"/>
              </w:rPr>
              <w:t>项 目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217" w:line="220" w:lineRule="auto"/>
              <w:ind w:left="1992"/>
            </w:pPr>
            <w:r>
              <w:rPr>
                <w:spacing w:val="-2"/>
              </w:rPr>
              <w:t>评定方法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216" w:line="219" w:lineRule="auto"/>
              <w:ind w:left="107"/>
            </w:pPr>
            <w:r>
              <w:rPr>
                <w:spacing w:val="4"/>
              </w:rPr>
              <w:t>应得分</w:t>
            </w:r>
          </w:p>
        </w:tc>
        <w:tc>
          <w:tcPr>
            <w:tcW w:w="1054" w:type="dxa"/>
            <w:vAlign w:val="top"/>
          </w:tcPr>
          <w:p>
            <w:pPr>
              <w:pStyle w:val="6"/>
              <w:spacing w:before="216" w:line="219" w:lineRule="auto"/>
              <w:ind w:left="129"/>
            </w:pPr>
            <w:r>
              <w:rPr>
                <w:spacing w:val="4"/>
              </w:rPr>
              <w:t>实得分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6"/>
              <w:spacing w:before="171" w:line="226" w:lineRule="auto"/>
              <w:ind w:left="111" w:right="101"/>
            </w:pPr>
            <w:r>
              <w:rPr>
                <w:spacing w:val="4"/>
              </w:rPr>
              <w:t>基本建</w:t>
            </w:r>
            <w:r>
              <w:t xml:space="preserve"> </w:t>
            </w:r>
            <w:r>
              <w:rPr>
                <w:spacing w:val="5"/>
              </w:rPr>
              <w:t>设程序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169" w:line="226" w:lineRule="auto"/>
              <w:ind w:left="121" w:right="128"/>
            </w:pPr>
            <w:r>
              <w:t>应依法办理的施工图设计、开工报告等</w:t>
            </w:r>
            <w:r>
              <w:rPr>
                <w:spacing w:val="12"/>
              </w:rPr>
              <w:t xml:space="preserve"> </w:t>
            </w:r>
            <w:r>
              <w:t>批复情况，每缺一项扣2分</w:t>
            </w:r>
          </w:p>
        </w:tc>
        <w:tc>
          <w:tcPr>
            <w:tcW w:w="105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388"/>
            </w:pPr>
            <w:r>
              <w:rPr>
                <w:spacing w:val="-8"/>
              </w:rPr>
              <w:t>10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8" w:hRule="atLeast"/>
        </w:trPr>
        <w:tc>
          <w:tcPr>
            <w:tcW w:w="52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8" w:lineRule="auto"/>
              <w:ind w:left="114"/>
            </w:pPr>
            <w:r>
              <w:t>二</w:t>
            </w:r>
          </w:p>
        </w:tc>
        <w:tc>
          <w:tcPr>
            <w:tcW w:w="107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6" w:lineRule="auto"/>
              <w:ind w:left="250"/>
            </w:pPr>
            <w:r>
              <w:rPr>
                <w:spacing w:val="7"/>
              </w:rPr>
              <w:t>执行</w:t>
            </w:r>
          </w:p>
          <w:p>
            <w:pPr>
              <w:pStyle w:val="6"/>
              <w:spacing w:line="221" w:lineRule="auto"/>
              <w:ind w:left="250"/>
            </w:pPr>
            <w:r>
              <w:rPr>
                <w:spacing w:val="6"/>
              </w:rPr>
              <w:t>法规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67" w:line="222" w:lineRule="auto"/>
              <w:ind w:left="121" w:right="129"/>
            </w:pPr>
            <w:r>
              <w:t>未按规定招标选择设计、施工、监理单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位， 一个方面有问题扣2分，未按规定</w:t>
            </w:r>
            <w:r>
              <w:rPr>
                <w:spacing w:val="1"/>
              </w:rPr>
              <w:t xml:space="preserve">  申请质量监督扣2分，未落实质量与安 </w:t>
            </w:r>
            <w:r>
              <w:t>全责任扣2分，未按批准规模、标准组</w:t>
            </w:r>
            <w:r>
              <w:rPr>
                <w:spacing w:val="4"/>
              </w:rPr>
              <w:t xml:space="preserve">  </w:t>
            </w:r>
            <w:r>
              <w:t>织建设扣2分，其它方面未执行有关法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规的，每一项扣2分</w:t>
            </w:r>
          </w:p>
        </w:tc>
        <w:tc>
          <w:tcPr>
            <w:tcW w:w="105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388"/>
            </w:pPr>
            <w:r>
              <w:rPr>
                <w:spacing w:val="-8"/>
              </w:rPr>
              <w:t>10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</w:trPr>
        <w:tc>
          <w:tcPr>
            <w:tcW w:w="524" w:type="dxa"/>
            <w:vAlign w:val="top"/>
          </w:tcPr>
          <w:p>
            <w:pPr>
              <w:pStyle w:val="6"/>
              <w:spacing w:before="270" w:line="237" w:lineRule="auto"/>
              <w:ind w:left="114"/>
            </w:pPr>
            <w:r>
              <w:t>三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66" w:line="239" w:lineRule="auto"/>
              <w:ind w:left="250"/>
            </w:pPr>
            <w:r>
              <w:rPr>
                <w:spacing w:val="7"/>
              </w:rPr>
              <w:t>履行</w:t>
            </w:r>
          </w:p>
          <w:p>
            <w:pPr>
              <w:pStyle w:val="6"/>
              <w:spacing w:before="1" w:line="204" w:lineRule="auto"/>
              <w:ind w:left="250"/>
            </w:pPr>
            <w:r>
              <w:rPr>
                <w:spacing w:val="12"/>
              </w:rPr>
              <w:t>合同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74" w:line="219" w:lineRule="auto"/>
              <w:ind w:left="121" w:firstLine="10"/>
            </w:pPr>
            <w:r>
              <w:rPr>
                <w:spacing w:val="-1"/>
              </w:rPr>
              <w:t>拖欠应支付款时，每欠一个单位扣1分，</w:t>
            </w:r>
            <w:r>
              <w:rPr>
                <w:spacing w:val="8"/>
              </w:rPr>
              <w:t xml:space="preserve"> </w:t>
            </w:r>
            <w:r>
              <w:t>其它方面，视情节轻重酌情扣分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316" w:line="184" w:lineRule="auto"/>
              <w:ind w:left="388"/>
            </w:pPr>
            <w:r>
              <w:rPr>
                <w:spacing w:val="-8"/>
              </w:rPr>
              <w:t>10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524" w:type="dxa"/>
            <w:vAlign w:val="top"/>
          </w:tcPr>
          <w:p>
            <w:pPr>
              <w:pStyle w:val="6"/>
              <w:spacing w:before="230" w:line="222" w:lineRule="auto"/>
              <w:ind w:left="114"/>
            </w:pPr>
            <w:r>
              <w:t>四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7" w:line="237" w:lineRule="auto"/>
              <w:ind w:left="250"/>
            </w:pPr>
            <w:r>
              <w:rPr>
                <w:spacing w:val="4"/>
              </w:rPr>
              <w:t>工程</w:t>
            </w:r>
          </w:p>
          <w:p>
            <w:pPr>
              <w:pStyle w:val="6"/>
              <w:spacing w:line="192" w:lineRule="auto"/>
              <w:ind w:left="250"/>
            </w:pPr>
            <w:r>
              <w:rPr>
                <w:spacing w:val="8"/>
              </w:rPr>
              <w:t>进度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56" w:line="215" w:lineRule="auto"/>
              <w:ind w:left="121" w:right="263"/>
            </w:pPr>
            <w:r>
              <w:rPr>
                <w:spacing w:val="1"/>
              </w:rPr>
              <w:t>按合同工期每拖延一个月扣3分，随意</w:t>
            </w:r>
            <w:r>
              <w:t xml:space="preserve"> </w:t>
            </w:r>
            <w:r>
              <w:rPr>
                <w:spacing w:val="1"/>
              </w:rPr>
              <w:t>提前工期扣5分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297" w:line="184" w:lineRule="auto"/>
              <w:ind w:left="388"/>
            </w:pPr>
            <w:r>
              <w:rPr>
                <w:spacing w:val="-8"/>
              </w:rPr>
              <w:t>10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9" w:hRule="atLeast"/>
        </w:trPr>
        <w:tc>
          <w:tcPr>
            <w:tcW w:w="52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9" w:lineRule="auto"/>
              <w:ind w:left="114"/>
            </w:pPr>
            <w:r>
              <w:t>五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238" w:line="224" w:lineRule="auto"/>
              <w:ind w:left="250"/>
            </w:pPr>
            <w:r>
              <w:rPr>
                <w:spacing w:val="10"/>
              </w:rPr>
              <w:t>投资</w:t>
            </w:r>
          </w:p>
          <w:p>
            <w:pPr>
              <w:pStyle w:val="6"/>
              <w:spacing w:line="220" w:lineRule="auto"/>
              <w:ind w:left="250"/>
            </w:pPr>
            <w:r>
              <w:rPr>
                <w:spacing w:val="12"/>
              </w:rPr>
              <w:t>控制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46" w:line="216" w:lineRule="auto"/>
              <w:ind w:left="121" w:right="523" w:firstLine="10"/>
              <w:jc w:val="both"/>
            </w:pPr>
            <w:r>
              <w:rPr>
                <w:spacing w:val="1"/>
              </w:rPr>
              <w:t>每超概算(或批准的调整概算)1%扣1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分，每节省概算2%加1分(最多可加5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分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)</w:t>
            </w:r>
          </w:p>
        </w:tc>
        <w:tc>
          <w:tcPr>
            <w:tcW w:w="105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388"/>
            </w:pPr>
            <w:r>
              <w:rPr>
                <w:spacing w:val="-8"/>
              </w:rPr>
              <w:t>10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524" w:type="dxa"/>
            <w:vAlign w:val="top"/>
          </w:tcPr>
          <w:p>
            <w:pPr>
              <w:pStyle w:val="6"/>
              <w:spacing w:before="244" w:line="224" w:lineRule="auto"/>
              <w:ind w:left="114"/>
            </w:pPr>
            <w:r>
              <w:t>六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70" w:line="229" w:lineRule="auto"/>
              <w:ind w:left="250"/>
            </w:pPr>
            <w:r>
              <w:rPr>
                <w:spacing w:val="6"/>
              </w:rPr>
              <w:t>安全</w:t>
            </w:r>
          </w:p>
          <w:p>
            <w:pPr>
              <w:pStyle w:val="6"/>
              <w:spacing w:line="198" w:lineRule="auto"/>
              <w:ind w:left="250"/>
            </w:pPr>
            <w:r>
              <w:rPr>
                <w:spacing w:val="8"/>
              </w:rPr>
              <w:t>生产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66" w:line="215" w:lineRule="auto"/>
              <w:ind w:left="121" w:right="269"/>
            </w:pPr>
            <w:r>
              <w:t>每发生一起重大安全事故扣5分，每发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生一起一般安全事故扣1分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309" w:line="184" w:lineRule="auto"/>
              <w:ind w:left="388"/>
            </w:pPr>
            <w:r>
              <w:rPr>
                <w:spacing w:val="-8"/>
              </w:rPr>
              <w:t>10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 w:hRule="atLeast"/>
        </w:trPr>
        <w:tc>
          <w:tcPr>
            <w:tcW w:w="524" w:type="dxa"/>
            <w:vAlign w:val="top"/>
          </w:tcPr>
          <w:p>
            <w:pPr>
              <w:pStyle w:val="6"/>
              <w:spacing w:before="256" w:line="231" w:lineRule="auto"/>
              <w:ind w:left="114"/>
            </w:pPr>
            <w:r>
              <w:t>七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78" w:line="226" w:lineRule="auto"/>
              <w:ind w:left="250"/>
            </w:pPr>
            <w:r>
              <w:rPr>
                <w:spacing w:val="6"/>
              </w:rPr>
              <w:t>廉政</w:t>
            </w:r>
          </w:p>
          <w:p>
            <w:pPr>
              <w:pStyle w:val="6"/>
              <w:spacing w:before="1" w:line="196" w:lineRule="auto"/>
              <w:ind w:left="250"/>
            </w:pPr>
            <w:r>
              <w:rPr>
                <w:spacing w:val="6"/>
              </w:rPr>
              <w:t>建设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79" w:line="211" w:lineRule="auto"/>
              <w:ind w:left="121" w:right="259" w:firstLine="10"/>
            </w:pPr>
            <w:r>
              <w:t>措施不健全扣2分，因不廉政被处分每</w:t>
            </w:r>
            <w:r>
              <w:rPr>
                <w:spacing w:val="11"/>
              </w:rPr>
              <w:t xml:space="preserve"> </w:t>
            </w:r>
            <w:r>
              <w:t>人次扣5分，有被起诉的扣10分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310" w:line="184" w:lineRule="auto"/>
              <w:ind w:left="388"/>
            </w:pPr>
            <w:r>
              <w:rPr>
                <w:spacing w:val="-8"/>
              </w:rPr>
              <w:t>10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9" w:hRule="atLeast"/>
        </w:trPr>
        <w:tc>
          <w:tcPr>
            <w:tcW w:w="524" w:type="dxa"/>
            <w:vAlign w:val="top"/>
          </w:tcPr>
          <w:p>
            <w:pPr>
              <w:pStyle w:val="6"/>
              <w:spacing w:before="240" w:line="220" w:lineRule="auto"/>
              <w:ind w:left="114"/>
            </w:pPr>
            <w:r>
              <w:t>八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79" w:line="231" w:lineRule="auto"/>
              <w:ind w:left="250"/>
            </w:pPr>
            <w:r>
              <w:rPr>
                <w:spacing w:val="4"/>
              </w:rPr>
              <w:t>工程</w:t>
            </w:r>
          </w:p>
          <w:p>
            <w:pPr>
              <w:pStyle w:val="6"/>
              <w:spacing w:before="1" w:line="196" w:lineRule="auto"/>
              <w:ind w:left="250"/>
            </w:pPr>
            <w:r>
              <w:rPr>
                <w:spacing w:val="5"/>
              </w:rPr>
              <w:t>质量</w:t>
            </w:r>
          </w:p>
        </w:tc>
        <w:tc>
          <w:tcPr>
            <w:tcW w:w="5034" w:type="dxa"/>
            <w:vAlign w:val="top"/>
          </w:tcPr>
          <w:p>
            <w:pPr>
              <w:pStyle w:val="6"/>
              <w:spacing w:before="73" w:line="216" w:lineRule="auto"/>
              <w:ind w:left="121" w:right="398" w:firstLine="10"/>
            </w:pPr>
            <w:r>
              <w:t>竣工验收工程质量得分乘以30%,作本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项得分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311" w:line="183" w:lineRule="auto"/>
              <w:ind w:left="388"/>
            </w:pPr>
            <w:r>
              <w:rPr>
                <w:spacing w:val="-5"/>
              </w:rPr>
              <w:t>30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4" w:hRule="atLeast"/>
        </w:trPr>
        <w:tc>
          <w:tcPr>
            <w:tcW w:w="6637" w:type="dxa"/>
            <w:gridSpan w:val="3"/>
            <w:vAlign w:val="top"/>
          </w:tcPr>
          <w:p>
            <w:pPr>
              <w:pStyle w:val="6"/>
              <w:spacing w:before="253" w:line="229" w:lineRule="auto"/>
              <w:ind w:left="1804"/>
            </w:pPr>
            <w:r>
              <w:rPr>
                <w:spacing w:val="-2"/>
              </w:rPr>
              <w:t>合                  计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311" w:line="184" w:lineRule="auto"/>
              <w:ind w:left="317"/>
            </w:pPr>
            <w:r>
              <w:rPr>
                <w:spacing w:val="-8"/>
              </w:rPr>
              <w:t>100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3" w:line="222" w:lineRule="auto"/>
        <w:ind w:left="7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8"/>
          <w:sz w:val="27"/>
          <w:szCs w:val="27"/>
        </w:rPr>
        <w:t>计算：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          </w:t>
      </w:r>
      <w:r>
        <w:rPr>
          <w:rFonts w:ascii="仿宋" w:hAnsi="仿宋" w:eastAsia="仿宋" w:cs="仿宋"/>
          <w:spacing w:val="-28"/>
          <w:sz w:val="27"/>
          <w:szCs w:val="27"/>
        </w:rPr>
        <w:t>复核：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                      </w:t>
      </w:r>
      <w:r>
        <w:rPr>
          <w:rFonts w:ascii="仿宋" w:hAnsi="仿宋" w:eastAsia="仿宋" w:cs="仿宋"/>
          <w:spacing w:val="-28"/>
          <w:sz w:val="23"/>
          <w:szCs w:val="23"/>
        </w:rPr>
        <w:t>年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    </w:t>
      </w:r>
      <w:r>
        <w:rPr>
          <w:rFonts w:ascii="仿宋" w:hAnsi="仿宋" w:eastAsia="仿宋" w:cs="仿宋"/>
          <w:spacing w:val="-28"/>
          <w:sz w:val="23"/>
          <w:szCs w:val="23"/>
        </w:rPr>
        <w:t>月     日</w:t>
      </w:r>
    </w:p>
    <w:p>
      <w:pPr>
        <w:spacing w:before="152" w:line="235" w:lineRule="auto"/>
        <w:ind w:left="7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注：1、本表在竣工验收时评分；</w:t>
      </w:r>
    </w:p>
    <w:p>
      <w:pPr>
        <w:spacing w:line="222" w:lineRule="auto"/>
        <w:ind w:left="66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2、每项的应得分扣完为止；</w:t>
      </w:r>
    </w:p>
    <w:p>
      <w:pPr>
        <w:spacing w:before="22" w:line="231" w:lineRule="auto"/>
        <w:ind w:left="74" w:right="26" w:firstLine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3、本表一至七项由竣工验收小组根据汇报和有关资</w:t>
      </w:r>
      <w:r>
        <w:rPr>
          <w:rFonts w:ascii="仿宋" w:hAnsi="仿宋" w:eastAsia="仿宋" w:cs="仿宋"/>
          <w:spacing w:val="2"/>
          <w:sz w:val="27"/>
          <w:szCs w:val="27"/>
        </w:rPr>
        <w:t>料评价，取每个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成员每项得分平均值，第八项按竣工验收工程质量得分乘以</w:t>
      </w:r>
      <w:r>
        <w:rPr>
          <w:rFonts w:ascii="仿宋" w:hAnsi="仿宋" w:eastAsia="仿宋" w:cs="仿宋"/>
          <w:spacing w:val="9"/>
          <w:sz w:val="27"/>
          <w:szCs w:val="27"/>
        </w:rPr>
        <w:t>30%计算</w:t>
      </w:r>
    </w:p>
    <w:p>
      <w:pPr>
        <w:spacing w:line="231" w:lineRule="auto"/>
        <w:rPr>
          <w:rFonts w:ascii="仿宋" w:hAnsi="仿宋" w:eastAsia="仿宋" w:cs="仿宋"/>
          <w:sz w:val="27"/>
          <w:szCs w:val="27"/>
        </w:rPr>
        <w:sectPr>
          <w:footerReference r:id="rId16" w:type="default"/>
          <w:pgSz w:w="11660" w:h="16440"/>
          <w:pgMar w:top="1397" w:right="1464" w:bottom="1678" w:left="1435" w:header="0" w:footer="1370" w:gutter="0"/>
          <w:cols w:space="720" w:num="1"/>
        </w:sectPr>
      </w:pPr>
    </w:p>
    <w:p>
      <w:pPr>
        <w:spacing w:line="47" w:lineRule="exact"/>
      </w:pPr>
    </w:p>
    <w:p>
      <w:pPr>
        <w:spacing w:line="47" w:lineRule="exact"/>
        <w:sectPr>
          <w:footerReference r:id="rId17" w:type="default"/>
          <w:pgSz w:w="11660" w:h="16420"/>
          <w:pgMar w:top="1395" w:right="1522" w:bottom="1771" w:left="1459" w:header="0" w:footer="1472" w:gutter="0"/>
          <w:cols w:equalWidth="0" w:num="1">
            <w:col w:w="8678"/>
          </w:cols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01" w:line="185" w:lineRule="auto"/>
        <w:ind w:left="3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工程名称：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8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4"/>
          <w:sz w:val="34"/>
          <w:szCs w:val="34"/>
        </w:rPr>
        <w:t>项目设计工作综合评价表</w:t>
      </w:r>
    </w:p>
    <w:p>
      <w:pPr>
        <w:pStyle w:val="2"/>
        <w:spacing w:line="293" w:lineRule="auto"/>
      </w:pPr>
    </w:p>
    <w:p>
      <w:pPr>
        <w:spacing w:before="101" w:line="185" w:lineRule="auto"/>
        <w:ind w:left="10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设计单位：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01" w:line="184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表B-4</w:t>
      </w:r>
    </w:p>
    <w:p>
      <w:pPr>
        <w:spacing w:line="184" w:lineRule="auto"/>
        <w:rPr>
          <w:rFonts w:ascii="宋体" w:hAnsi="宋体" w:eastAsia="宋体" w:cs="宋体"/>
          <w:sz w:val="31"/>
          <w:szCs w:val="31"/>
        </w:rPr>
        <w:sectPr>
          <w:type w:val="continuous"/>
          <w:pgSz w:w="11660" w:h="16420"/>
          <w:pgMar w:top="1395" w:right="1522" w:bottom="1771" w:left="1459" w:header="0" w:footer="1472" w:gutter="0"/>
          <w:cols w:equalWidth="0" w:num="3">
            <w:col w:w="2445" w:space="100"/>
            <w:col w:w="4856" w:space="100"/>
            <w:col w:w="1178"/>
          </w:cols>
        </w:sectPr>
      </w:pPr>
    </w:p>
    <w:p>
      <w:pPr>
        <w:spacing w:line="20" w:lineRule="exact"/>
      </w:pPr>
    </w:p>
    <w:tbl>
      <w:tblPr>
        <w:tblStyle w:val="5"/>
        <w:tblW w:w="854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158"/>
        <w:gridCol w:w="4475"/>
        <w:gridCol w:w="1149"/>
        <w:gridCol w:w="1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4" w:hRule="atLeast"/>
        </w:trPr>
        <w:tc>
          <w:tcPr>
            <w:tcW w:w="644" w:type="dxa"/>
            <w:textDirection w:val="tbRlV"/>
            <w:vAlign w:val="top"/>
          </w:tcPr>
          <w:p>
            <w:pPr>
              <w:pStyle w:val="6"/>
              <w:spacing w:before="189" w:line="217" w:lineRule="auto"/>
              <w:ind w:left="130"/>
              <w:rPr>
                <w:sz w:val="27"/>
                <w:szCs w:val="27"/>
              </w:rPr>
            </w:pPr>
            <w:r>
              <w:rPr>
                <w:spacing w:val="10"/>
                <w:sz w:val="27"/>
                <w:szCs w:val="27"/>
              </w:rPr>
              <w:t>序号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286" w:line="220" w:lineRule="auto"/>
              <w:ind w:left="300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项 目</w:t>
            </w:r>
          </w:p>
        </w:tc>
        <w:tc>
          <w:tcPr>
            <w:tcW w:w="4475" w:type="dxa"/>
            <w:vAlign w:val="top"/>
          </w:tcPr>
          <w:p>
            <w:pPr>
              <w:pStyle w:val="6"/>
              <w:spacing w:before="286" w:line="220" w:lineRule="auto"/>
              <w:ind w:left="1713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评定方法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86" w:line="219" w:lineRule="auto"/>
              <w:ind w:left="167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应得分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before="286" w:line="219" w:lineRule="auto"/>
              <w:ind w:left="148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实得分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9" w:lineRule="auto"/>
              <w:ind w:left="300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设计</w:t>
            </w:r>
          </w:p>
          <w:p>
            <w:pPr>
              <w:pStyle w:val="6"/>
              <w:spacing w:line="220" w:lineRule="auto"/>
              <w:ind w:left="300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方案</w:t>
            </w:r>
          </w:p>
        </w:tc>
        <w:tc>
          <w:tcPr>
            <w:tcW w:w="4475" w:type="dxa"/>
            <w:vAlign w:val="top"/>
          </w:tcPr>
          <w:p>
            <w:pPr>
              <w:pStyle w:val="6"/>
              <w:spacing w:before="250" w:line="227" w:lineRule="auto"/>
              <w:ind w:left="103" w:right="167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1、</w:t>
            </w:r>
            <w:r>
              <w:rPr>
                <w:spacing w:val="34"/>
                <w:sz w:val="27"/>
                <w:szCs w:val="27"/>
              </w:rPr>
              <w:t xml:space="preserve">  </w:t>
            </w:r>
            <w:r>
              <w:rPr>
                <w:spacing w:val="-4"/>
                <w:sz w:val="27"/>
                <w:szCs w:val="27"/>
              </w:rPr>
              <w:t>总体方案是否经济合理，存在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不足扣2-10分</w:t>
            </w:r>
          </w:p>
          <w:p>
            <w:pPr>
              <w:pStyle w:val="6"/>
              <w:spacing w:before="37" w:line="223" w:lineRule="auto"/>
              <w:ind w:left="103" w:right="170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2、</w:t>
            </w:r>
            <w:r>
              <w:rPr>
                <w:spacing w:val="40"/>
                <w:sz w:val="27"/>
                <w:szCs w:val="27"/>
              </w:rPr>
              <w:t xml:space="preserve">  </w:t>
            </w:r>
            <w:r>
              <w:rPr>
                <w:spacing w:val="-5"/>
                <w:sz w:val="27"/>
                <w:szCs w:val="27"/>
              </w:rPr>
              <w:t>不符合有关标准、规范，每处</w:t>
            </w:r>
            <w:r>
              <w:rPr>
                <w:sz w:val="27"/>
                <w:szCs w:val="27"/>
              </w:rPr>
              <w:t xml:space="preserve"> 问题扣2-5分</w:t>
            </w:r>
          </w:p>
        </w:tc>
        <w:tc>
          <w:tcPr>
            <w:tcW w:w="11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438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20</w:t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7" w:hRule="atLeast"/>
        </w:trPr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358" w:lineRule="exact"/>
              <w:ind w:left="300"/>
              <w:rPr>
                <w:sz w:val="27"/>
                <w:szCs w:val="27"/>
              </w:rPr>
            </w:pPr>
            <w:r>
              <w:rPr>
                <w:spacing w:val="5"/>
                <w:position w:val="6"/>
                <w:sz w:val="27"/>
                <w:szCs w:val="27"/>
              </w:rPr>
              <w:t>设计</w:t>
            </w:r>
          </w:p>
          <w:p>
            <w:pPr>
              <w:pStyle w:val="6"/>
              <w:spacing w:line="219" w:lineRule="auto"/>
              <w:ind w:left="300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文件</w:t>
            </w:r>
          </w:p>
        </w:tc>
        <w:tc>
          <w:tcPr>
            <w:tcW w:w="4475" w:type="dxa"/>
            <w:vAlign w:val="top"/>
          </w:tcPr>
          <w:p>
            <w:pPr>
              <w:pStyle w:val="6"/>
              <w:spacing w:before="84" w:line="219" w:lineRule="auto"/>
              <w:ind w:left="10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1、未按编制办法编制扣2-10分</w:t>
            </w:r>
          </w:p>
          <w:p>
            <w:pPr>
              <w:pStyle w:val="6"/>
              <w:spacing w:before="21" w:line="226" w:lineRule="auto"/>
              <w:ind w:left="103" w:right="428"/>
              <w:rPr>
                <w:sz w:val="27"/>
                <w:szCs w:val="27"/>
              </w:rPr>
            </w:pPr>
            <w:r>
              <w:rPr>
                <w:spacing w:val="-13"/>
                <w:sz w:val="27"/>
                <w:szCs w:val="27"/>
              </w:rPr>
              <w:t>2、错、漏严重的扣10分，</w:t>
            </w:r>
            <w:r>
              <w:rPr>
                <w:spacing w:val="90"/>
                <w:sz w:val="27"/>
                <w:szCs w:val="27"/>
              </w:rPr>
              <w:t xml:space="preserve"> </w:t>
            </w:r>
            <w:r>
              <w:rPr>
                <w:spacing w:val="-13"/>
                <w:sz w:val="27"/>
                <w:szCs w:val="27"/>
              </w:rPr>
              <w:t>一般扣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2-5分</w:t>
            </w:r>
          </w:p>
          <w:p>
            <w:pPr>
              <w:pStyle w:val="6"/>
              <w:spacing w:before="37" w:line="233" w:lineRule="auto"/>
              <w:ind w:left="103" w:right="170"/>
              <w:jc w:val="both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3、</w:t>
            </w:r>
            <w:r>
              <w:rPr>
                <w:spacing w:val="40"/>
                <w:sz w:val="27"/>
                <w:szCs w:val="27"/>
              </w:rPr>
              <w:t xml:space="preserve">  </w:t>
            </w:r>
            <w:r>
              <w:rPr>
                <w:spacing w:val="-5"/>
                <w:sz w:val="27"/>
                <w:szCs w:val="27"/>
              </w:rPr>
              <w:t>设计造成质量事故，重大事故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10"/>
                <w:sz w:val="27"/>
                <w:szCs w:val="27"/>
              </w:rPr>
              <w:t>每起扣30分，</w:t>
            </w:r>
            <w:r>
              <w:rPr>
                <w:spacing w:val="80"/>
                <w:sz w:val="27"/>
                <w:szCs w:val="27"/>
              </w:rPr>
              <w:t xml:space="preserve"> </w:t>
            </w:r>
            <w:r>
              <w:rPr>
                <w:spacing w:val="-10"/>
                <w:sz w:val="27"/>
                <w:szCs w:val="27"/>
              </w:rPr>
              <w:t xml:space="preserve">一般事故每起扣2-10 </w:t>
            </w:r>
            <w:r>
              <w:rPr>
                <w:sz w:val="27"/>
                <w:szCs w:val="27"/>
              </w:rPr>
              <w:t>分</w:t>
            </w:r>
          </w:p>
          <w:p>
            <w:pPr>
              <w:pStyle w:val="6"/>
              <w:spacing w:before="18" w:line="223" w:lineRule="auto"/>
              <w:ind w:left="103" w:right="456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4、设计变更造成工程费用的变化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每增加合同价的1%扣2分</w:t>
            </w:r>
          </w:p>
        </w:tc>
        <w:tc>
          <w:tcPr>
            <w:tcW w:w="11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438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30</w:t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8" w:hRule="atLeast"/>
        </w:trPr>
        <w:tc>
          <w:tcPr>
            <w:tcW w:w="64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7" w:lineRule="auto"/>
              <w:ind w:left="1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三</w:t>
            </w:r>
          </w:p>
        </w:tc>
        <w:tc>
          <w:tcPr>
            <w:tcW w:w="115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8" w:lineRule="auto"/>
              <w:ind w:left="300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设计</w:t>
            </w:r>
          </w:p>
          <w:p>
            <w:pPr>
              <w:pStyle w:val="6"/>
              <w:spacing w:line="219" w:lineRule="auto"/>
              <w:ind w:left="300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服务</w:t>
            </w:r>
          </w:p>
        </w:tc>
        <w:tc>
          <w:tcPr>
            <w:tcW w:w="4475" w:type="dxa"/>
            <w:vAlign w:val="top"/>
          </w:tcPr>
          <w:p>
            <w:pPr>
              <w:pStyle w:val="6"/>
              <w:spacing w:before="205" w:line="227" w:lineRule="auto"/>
              <w:ind w:left="103" w:right="170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1、</w:t>
            </w:r>
            <w:r>
              <w:rPr>
                <w:spacing w:val="32"/>
                <w:sz w:val="27"/>
                <w:szCs w:val="27"/>
              </w:rPr>
              <w:t xml:space="preserve">  </w:t>
            </w:r>
            <w:r>
              <w:rPr>
                <w:spacing w:val="-4"/>
                <w:sz w:val="27"/>
                <w:szCs w:val="27"/>
              </w:rPr>
              <w:t>未按合同协议派驻设计代表每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缺1人或1人不称职扣1-5分</w:t>
            </w:r>
          </w:p>
          <w:p>
            <w:pPr>
              <w:pStyle w:val="6"/>
              <w:spacing w:before="27" w:line="219" w:lineRule="auto"/>
              <w:ind w:left="103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2、</w:t>
            </w:r>
            <w:r>
              <w:rPr>
                <w:spacing w:val="35"/>
                <w:sz w:val="27"/>
                <w:szCs w:val="27"/>
              </w:rPr>
              <w:t xml:space="preserve">  </w:t>
            </w:r>
            <w:r>
              <w:rPr>
                <w:spacing w:val="-5"/>
                <w:sz w:val="27"/>
                <w:szCs w:val="27"/>
              </w:rPr>
              <w:t>服务不及时扣2-5分</w:t>
            </w:r>
          </w:p>
        </w:tc>
        <w:tc>
          <w:tcPr>
            <w:tcW w:w="114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438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20</w:t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9" w:hRule="atLeast"/>
        </w:trPr>
        <w:tc>
          <w:tcPr>
            <w:tcW w:w="644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250" w:line="239" w:lineRule="auto"/>
              <w:ind w:left="300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工程</w:t>
            </w:r>
          </w:p>
          <w:p>
            <w:pPr>
              <w:pStyle w:val="6"/>
              <w:spacing w:line="220" w:lineRule="auto"/>
              <w:ind w:left="300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质量</w:t>
            </w:r>
          </w:p>
        </w:tc>
        <w:tc>
          <w:tcPr>
            <w:tcW w:w="4475" w:type="dxa"/>
            <w:vAlign w:val="top"/>
          </w:tcPr>
          <w:p>
            <w:pPr>
              <w:pStyle w:val="6"/>
              <w:spacing w:before="247" w:line="229" w:lineRule="auto"/>
              <w:ind w:left="103" w:right="728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竣工验收工程质量得分乘以30%</w:t>
            </w:r>
            <w:r>
              <w:rPr>
                <w:spacing w:val="2"/>
                <w:sz w:val="27"/>
                <w:szCs w:val="27"/>
              </w:rPr>
              <w:t xml:space="preserve"> 作本项得分</w:t>
            </w:r>
          </w:p>
        </w:tc>
        <w:tc>
          <w:tcPr>
            <w:tcW w:w="114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438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30</w:t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 w:hRule="atLeast"/>
        </w:trPr>
        <w:tc>
          <w:tcPr>
            <w:tcW w:w="6277" w:type="dxa"/>
            <w:gridSpan w:val="3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3" w:lineRule="auto"/>
              <w:ind w:left="162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合                   计</w:t>
            </w:r>
          </w:p>
        </w:tc>
        <w:tc>
          <w:tcPr>
            <w:tcW w:w="114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367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100</w:t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2" w:line="230" w:lineRule="auto"/>
        <w:ind w:left="20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26"/>
          <w:position w:val="2"/>
          <w:sz w:val="26"/>
          <w:szCs w:val="26"/>
        </w:rPr>
        <w:t>计算：</w:t>
      </w:r>
      <w:r>
        <w:rPr>
          <w:rFonts w:ascii="仿宋" w:hAnsi="仿宋" w:eastAsia="仿宋" w:cs="仿宋"/>
          <w:spacing w:val="11"/>
          <w:position w:val="2"/>
          <w:sz w:val="26"/>
          <w:szCs w:val="26"/>
        </w:rPr>
        <w:t xml:space="preserve">           </w:t>
      </w:r>
      <w:r>
        <w:rPr>
          <w:rFonts w:ascii="宋体" w:hAnsi="宋体" w:eastAsia="宋体" w:cs="宋体"/>
          <w:spacing w:val="-26"/>
          <w:sz w:val="26"/>
          <w:szCs w:val="26"/>
        </w:rPr>
        <w:t>复核：</w:t>
      </w:r>
      <w:r>
        <w:rPr>
          <w:rFonts w:ascii="宋体" w:hAnsi="宋体" w:eastAsia="宋体" w:cs="宋体"/>
          <w:spacing w:val="2"/>
          <w:sz w:val="26"/>
          <w:szCs w:val="26"/>
        </w:rPr>
        <w:t xml:space="preserve">                            </w:t>
      </w:r>
      <w:r>
        <w:rPr>
          <w:rFonts w:ascii="仿宋" w:hAnsi="仿宋" w:eastAsia="仿宋" w:cs="仿宋"/>
          <w:spacing w:val="-26"/>
          <w:position w:val="-2"/>
          <w:sz w:val="26"/>
          <w:szCs w:val="26"/>
        </w:rPr>
        <w:t>年    月</w:t>
      </w:r>
      <w:r>
        <w:rPr>
          <w:rFonts w:ascii="仿宋" w:hAnsi="仿宋" w:eastAsia="仿宋" w:cs="仿宋"/>
          <w:spacing w:val="36"/>
          <w:position w:val="-2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-26"/>
          <w:position w:val="-2"/>
          <w:sz w:val="26"/>
          <w:szCs w:val="26"/>
        </w:rPr>
        <w:t>日</w:t>
      </w:r>
    </w:p>
    <w:p>
      <w:pPr>
        <w:spacing w:before="131" w:line="241" w:lineRule="auto"/>
        <w:ind w:right="37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sz w:val="26"/>
          <w:szCs w:val="26"/>
        </w:rPr>
        <w:t>注：1、本表一、二、三项由项目法人、施工、监理单位在竣工验收时分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别评价，不向被评价单位公开，取项目法人、施工单位、监理单位评价</w:t>
      </w:r>
      <w:r>
        <w:rPr>
          <w:rFonts w:ascii="仿宋" w:hAnsi="仿宋" w:eastAsia="仿宋" w:cs="仿宋"/>
          <w:spacing w:val="6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10"/>
          <w:sz w:val="26"/>
          <w:szCs w:val="26"/>
        </w:rPr>
        <w:t>得分的平均值为最终得分，提交竣工验收小组审定；</w:t>
      </w:r>
    </w:p>
    <w:p>
      <w:pPr>
        <w:spacing w:before="36" w:line="189" w:lineRule="auto"/>
        <w:ind w:left="55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sz w:val="26"/>
          <w:szCs w:val="26"/>
        </w:rPr>
        <w:t>2、</w:t>
      </w:r>
      <w:r>
        <w:rPr>
          <w:rFonts w:ascii="仿宋" w:hAnsi="仿宋" w:eastAsia="仿宋" w:cs="仿宋"/>
          <w:spacing w:val="-1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第四项按竣工验收工程质量得分乘以30%计算。</w:t>
      </w:r>
    </w:p>
    <w:p>
      <w:pPr>
        <w:spacing w:line="189" w:lineRule="auto"/>
        <w:rPr>
          <w:rFonts w:ascii="仿宋" w:hAnsi="仿宋" w:eastAsia="仿宋" w:cs="仿宋"/>
          <w:sz w:val="26"/>
          <w:szCs w:val="26"/>
        </w:rPr>
        <w:sectPr>
          <w:type w:val="continuous"/>
          <w:pgSz w:w="11660" w:h="16420"/>
          <w:pgMar w:top="1395" w:right="1522" w:bottom="1771" w:left="1459" w:header="0" w:footer="1472" w:gutter="0"/>
          <w:cols w:equalWidth="0" w:num="1">
            <w:col w:w="8678"/>
          </w:cols>
        </w:sectPr>
      </w:pPr>
    </w:p>
    <w:p>
      <w:pPr>
        <w:spacing w:before="85" w:line="220" w:lineRule="auto"/>
        <w:ind w:left="244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4"/>
          <w:sz w:val="34"/>
          <w:szCs w:val="34"/>
        </w:rPr>
        <w:t>项目监理工作综合评价表</w:t>
      </w:r>
    </w:p>
    <w:sdt>
      <w:sdtPr>
        <w:rPr>
          <w:rFonts w:ascii="仿宋" w:hAnsi="仿宋" w:eastAsia="仿宋" w:cs="仿宋"/>
          <w:sz w:val="27"/>
          <w:szCs w:val="27"/>
        </w:rPr>
        <w:id w:val="1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31"/>
          <w:szCs w:val="31"/>
        </w:rPr>
      </w:sdtEndPr>
      <w:sdtContent>
        <w:p>
          <w:pPr>
            <w:spacing w:before="218" w:line="221" w:lineRule="auto"/>
            <w:ind w:left="39"/>
            <w:rPr>
              <w:rFonts w:ascii="仿宋" w:hAnsi="仿宋" w:eastAsia="仿宋" w:cs="仿宋"/>
              <w:sz w:val="27"/>
              <w:szCs w:val="27"/>
            </w:rPr>
          </w:pPr>
          <w:r>
            <w:rPr>
              <w:rFonts w:ascii="仿宋" w:hAnsi="仿宋" w:eastAsia="仿宋" w:cs="仿宋"/>
              <w:spacing w:val="19"/>
              <w:sz w:val="27"/>
              <w:szCs w:val="27"/>
            </w:rPr>
            <w:t>工程名称：</w:t>
          </w:r>
        </w:p>
        <w:p>
          <w:pPr>
            <w:spacing w:before="182" w:line="210" w:lineRule="auto"/>
            <w:ind w:left="50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12"/>
              <w:sz w:val="31"/>
              <w:szCs w:val="31"/>
            </w:rPr>
            <w:t xml:space="preserve">监理段编号：        监理单位：   </w:t>
          </w:r>
          <w:r>
            <w:rPr>
              <w:rFonts w:ascii="宋体" w:hAnsi="宋体" w:eastAsia="宋体" w:cs="宋体"/>
              <w:spacing w:val="-13"/>
              <w:sz w:val="31"/>
              <w:szCs w:val="31"/>
            </w:rPr>
            <w:t xml:space="preserve">           表B-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3"/>
              <w:sz w:val="31"/>
              <w:szCs w:val="31"/>
            </w:rPr>
            <w:t>5</w:t>
          </w:r>
          <w:r>
            <w:rPr>
              <w:rFonts w:ascii="宋体" w:hAnsi="宋体" w:eastAsia="宋体" w:cs="宋体"/>
              <w:spacing w:val="-13"/>
              <w:sz w:val="31"/>
              <w:szCs w:val="31"/>
            </w:rPr>
            <w:fldChar w:fldCharType="end"/>
          </w:r>
        </w:p>
      </w:sdtContent>
    </w:sdt>
    <w:tbl>
      <w:tblPr>
        <w:tblStyle w:val="5"/>
        <w:tblW w:w="8569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949"/>
        <w:gridCol w:w="5333"/>
        <w:gridCol w:w="809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atLeast"/>
        </w:trPr>
        <w:tc>
          <w:tcPr>
            <w:tcW w:w="604" w:type="dxa"/>
            <w:textDirection w:val="tbRlV"/>
            <w:vAlign w:val="top"/>
          </w:tcPr>
          <w:p>
            <w:pPr>
              <w:pStyle w:val="6"/>
              <w:spacing w:before="169" w:line="21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序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号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16" w:line="220" w:lineRule="auto"/>
              <w:ind w:left="190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项 目</w:t>
            </w:r>
          </w:p>
        </w:tc>
        <w:tc>
          <w:tcPr>
            <w:tcW w:w="5333" w:type="dxa"/>
            <w:vAlign w:val="top"/>
          </w:tcPr>
          <w:p>
            <w:pPr>
              <w:pStyle w:val="6"/>
              <w:spacing w:before="216" w:line="220" w:lineRule="auto"/>
              <w:ind w:left="2141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评定方法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16" w:line="219" w:lineRule="auto"/>
              <w:ind w:left="12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应得</w:t>
            </w:r>
          </w:p>
          <w:p>
            <w:pPr>
              <w:pStyle w:val="6"/>
              <w:spacing w:before="60" w:line="196" w:lineRule="auto"/>
              <w:ind w:left="26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分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before="46" w:line="218" w:lineRule="auto"/>
              <w:ind w:left="300" w:right="153" w:hanging="140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实得</w:t>
            </w:r>
            <w:r>
              <w:rPr>
                <w:sz w:val="27"/>
                <w:szCs w:val="27"/>
              </w:rPr>
              <w:t xml:space="preserve">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5" w:lineRule="auto"/>
              <w:ind w:left="190" w:right="171"/>
              <w:rPr>
                <w:sz w:val="27"/>
                <w:szCs w:val="27"/>
              </w:rPr>
            </w:pPr>
            <w:r>
              <w:rPr>
                <w:spacing w:val="18"/>
                <w:sz w:val="27"/>
                <w:szCs w:val="27"/>
              </w:rPr>
              <w:t>人员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8"/>
                <w:sz w:val="27"/>
                <w:szCs w:val="27"/>
              </w:rPr>
              <w:t>机构</w:t>
            </w:r>
          </w:p>
        </w:tc>
        <w:tc>
          <w:tcPr>
            <w:tcW w:w="5333" w:type="dxa"/>
            <w:vAlign w:val="top"/>
          </w:tcPr>
          <w:p>
            <w:pPr>
              <w:pStyle w:val="6"/>
              <w:spacing w:before="72" w:line="219" w:lineRule="auto"/>
              <w:ind w:left="142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监理人员未按要求持证上岗扣1-5分；</w:t>
            </w:r>
          </w:p>
          <w:p>
            <w:pPr>
              <w:pStyle w:val="6"/>
              <w:spacing w:before="39" w:line="232" w:lineRule="auto"/>
              <w:ind w:left="142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监理人员未按合同进场扣1-5分；</w:t>
            </w:r>
          </w:p>
          <w:p>
            <w:pPr>
              <w:pStyle w:val="6"/>
              <w:spacing w:line="219" w:lineRule="auto"/>
              <w:ind w:left="142"/>
              <w:rPr>
                <w:sz w:val="27"/>
                <w:szCs w:val="27"/>
              </w:rPr>
            </w:pPr>
            <w:r>
              <w:rPr>
                <w:spacing w:val="9"/>
                <w:sz w:val="27"/>
                <w:szCs w:val="27"/>
              </w:rPr>
              <w:t>监理人员被清退每人次扣2分；</w:t>
            </w:r>
          </w:p>
          <w:p>
            <w:pPr>
              <w:pStyle w:val="6"/>
              <w:spacing w:before="19" w:line="230" w:lineRule="auto"/>
              <w:ind w:left="142" w:right="326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内部管理制度不健全、工作责任不明确，</w:t>
            </w:r>
            <w:r>
              <w:rPr>
                <w:spacing w:val="11"/>
                <w:sz w:val="27"/>
                <w:szCs w:val="27"/>
              </w:rPr>
              <w:t xml:space="preserve"> 或落实不到位扣3-5分；</w:t>
            </w:r>
          </w:p>
          <w:p>
            <w:pPr>
              <w:pStyle w:val="6"/>
              <w:spacing w:before="27" w:line="214" w:lineRule="auto"/>
              <w:ind w:left="142" w:right="296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试验仪器、交通工具、办公设备未按合同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要求配备扣1-3分</w:t>
            </w:r>
          </w:p>
        </w:tc>
        <w:tc>
          <w:tcPr>
            <w:tcW w:w="80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268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10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9" w:hRule="atLeast"/>
        </w:trPr>
        <w:tc>
          <w:tcPr>
            <w:tcW w:w="604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78" w:lineRule="auto"/>
              <w:ind w:left="1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二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33" w:line="230" w:lineRule="auto"/>
              <w:ind w:left="190" w:right="184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质量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1"/>
                <w:sz w:val="27"/>
                <w:szCs w:val="27"/>
              </w:rPr>
              <w:t>控制</w:t>
            </w:r>
          </w:p>
        </w:tc>
        <w:tc>
          <w:tcPr>
            <w:tcW w:w="5333" w:type="dxa"/>
            <w:vAlign w:val="top"/>
          </w:tcPr>
          <w:p>
            <w:pPr>
              <w:pStyle w:val="6"/>
              <w:spacing w:before="51" w:line="225" w:lineRule="auto"/>
              <w:ind w:left="141" w:right="486" w:hanging="20"/>
              <w:jc w:val="both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独立抽检频率不到10%扣5-10分，不到20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 xml:space="preserve">%扣1-5分；工地巡查、重要工序旁站不 </w:t>
            </w:r>
            <w:r>
              <w:rPr>
                <w:sz w:val="27"/>
                <w:szCs w:val="27"/>
              </w:rPr>
              <w:t>足扣2-5分；资料签认不规范扣1-3分</w:t>
            </w:r>
          </w:p>
        </w:tc>
        <w:tc>
          <w:tcPr>
            <w:tcW w:w="80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268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10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0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249" w:line="237" w:lineRule="auto"/>
              <w:ind w:left="1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三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55" w:line="217" w:lineRule="auto"/>
              <w:ind w:left="190" w:right="184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进度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1"/>
                <w:sz w:val="27"/>
                <w:szCs w:val="27"/>
              </w:rPr>
              <w:t>控制</w:t>
            </w:r>
          </w:p>
        </w:tc>
        <w:tc>
          <w:tcPr>
            <w:tcW w:w="5333" w:type="dxa"/>
            <w:vAlign w:val="top"/>
          </w:tcPr>
          <w:p>
            <w:pPr>
              <w:pStyle w:val="6"/>
              <w:spacing w:before="225" w:line="219" w:lineRule="auto"/>
              <w:ind w:left="142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拖延工期每月扣1分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96" w:line="182" w:lineRule="auto"/>
              <w:ind w:left="32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229" w:line="222" w:lineRule="auto"/>
              <w:ind w:left="1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四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65" w:line="213" w:lineRule="auto"/>
              <w:ind w:left="190" w:right="184"/>
              <w:rPr>
                <w:sz w:val="27"/>
                <w:szCs w:val="27"/>
              </w:rPr>
            </w:pPr>
            <w:r>
              <w:rPr>
                <w:spacing w:val="9"/>
                <w:sz w:val="27"/>
                <w:szCs w:val="27"/>
              </w:rPr>
              <w:t>投资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1"/>
                <w:sz w:val="27"/>
                <w:szCs w:val="27"/>
              </w:rPr>
              <w:t>控制</w:t>
            </w:r>
          </w:p>
        </w:tc>
        <w:tc>
          <w:tcPr>
            <w:tcW w:w="5333" w:type="dxa"/>
            <w:vAlign w:val="top"/>
          </w:tcPr>
          <w:p>
            <w:pPr>
              <w:pStyle w:val="6"/>
              <w:spacing w:before="225" w:line="219" w:lineRule="auto"/>
              <w:ind w:left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根据计量支付工作情况酌情扣分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96" w:line="182" w:lineRule="auto"/>
              <w:ind w:left="32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231" w:line="229" w:lineRule="auto"/>
              <w:ind w:left="1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五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78" w:line="218" w:lineRule="auto"/>
              <w:ind w:left="190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监理</w:t>
            </w:r>
          </w:p>
          <w:p>
            <w:pPr>
              <w:pStyle w:val="6"/>
              <w:spacing w:before="1" w:line="192" w:lineRule="auto"/>
              <w:ind w:left="190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资料</w:t>
            </w:r>
          </w:p>
        </w:tc>
        <w:tc>
          <w:tcPr>
            <w:tcW w:w="5333" w:type="dxa"/>
            <w:vAlign w:val="top"/>
          </w:tcPr>
          <w:p>
            <w:pPr>
              <w:pStyle w:val="6"/>
              <w:spacing w:before="216" w:line="219" w:lineRule="auto"/>
              <w:ind w:left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不符合竣工验收要求时扣1-5分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87" w:line="182" w:lineRule="auto"/>
              <w:ind w:left="32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9" w:hRule="atLeast"/>
        </w:trPr>
        <w:tc>
          <w:tcPr>
            <w:tcW w:w="60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4" w:lineRule="auto"/>
              <w:ind w:left="1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六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46" w:line="234" w:lineRule="auto"/>
              <w:ind w:left="190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廉政</w:t>
            </w:r>
          </w:p>
          <w:p>
            <w:pPr>
              <w:pStyle w:val="6"/>
              <w:spacing w:before="1" w:line="220" w:lineRule="auto"/>
              <w:ind w:left="190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建设</w:t>
            </w:r>
          </w:p>
        </w:tc>
        <w:tc>
          <w:tcPr>
            <w:tcW w:w="5333" w:type="dxa"/>
            <w:vAlign w:val="top"/>
          </w:tcPr>
          <w:p>
            <w:pPr>
              <w:pStyle w:val="6"/>
              <w:spacing w:before="64" w:line="222" w:lineRule="auto"/>
              <w:ind w:left="142" w:right="437"/>
              <w:jc w:val="both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措施不健全扣2分，因不廉政被清退或处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分每人次扣5分，有被起诉的，每人次扣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10分</w:t>
            </w:r>
          </w:p>
        </w:tc>
        <w:tc>
          <w:tcPr>
            <w:tcW w:w="80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2" w:lineRule="auto"/>
              <w:ind w:left="32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38" w:hRule="atLeast"/>
        </w:trPr>
        <w:tc>
          <w:tcPr>
            <w:tcW w:w="60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1" w:lineRule="auto"/>
              <w:ind w:left="1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七</w:t>
            </w:r>
          </w:p>
        </w:tc>
        <w:tc>
          <w:tcPr>
            <w:tcW w:w="94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9" w:lineRule="auto"/>
              <w:ind w:left="190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工程</w:t>
            </w:r>
          </w:p>
          <w:p>
            <w:pPr>
              <w:pStyle w:val="6"/>
              <w:spacing w:line="220" w:lineRule="auto"/>
              <w:ind w:left="190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质量</w:t>
            </w:r>
          </w:p>
        </w:tc>
        <w:tc>
          <w:tcPr>
            <w:tcW w:w="5333" w:type="dxa"/>
            <w:vAlign w:val="top"/>
          </w:tcPr>
          <w:p>
            <w:pPr>
              <w:pStyle w:val="6"/>
              <w:spacing w:before="57" w:line="230" w:lineRule="auto"/>
              <w:ind w:left="142" w:right="29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以下两项得分之和为该监理合同段工程质</w:t>
            </w:r>
            <w:r>
              <w:rPr>
                <w:spacing w:val="11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量评分：</w:t>
            </w:r>
          </w:p>
          <w:p>
            <w:pPr>
              <w:pStyle w:val="6"/>
              <w:spacing w:before="37" w:line="229" w:lineRule="auto"/>
              <w:ind w:left="142" w:right="371" w:firstLine="7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(1)所监理的各施工合同段竣工验收工程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质量得分的平均值乘以30%;</w:t>
            </w:r>
          </w:p>
          <w:p>
            <w:pPr>
              <w:pStyle w:val="6"/>
              <w:spacing w:line="198" w:lineRule="auto"/>
              <w:ind w:left="142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(2)竣工验收工程质量得分乘以30%。</w:t>
            </w:r>
          </w:p>
        </w:tc>
        <w:tc>
          <w:tcPr>
            <w:tcW w:w="8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68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60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atLeast"/>
        </w:trPr>
        <w:tc>
          <w:tcPr>
            <w:tcW w:w="6886" w:type="dxa"/>
            <w:gridSpan w:val="3"/>
            <w:vAlign w:val="top"/>
          </w:tcPr>
          <w:p>
            <w:pPr>
              <w:pStyle w:val="6"/>
              <w:spacing w:before="232" w:line="225" w:lineRule="auto"/>
              <w:ind w:left="2274"/>
              <w:rPr>
                <w:sz w:val="27"/>
                <w:szCs w:val="27"/>
              </w:rPr>
            </w:pPr>
            <w:r>
              <w:rPr>
                <w:spacing w:val="-6"/>
                <w:position w:val="-1"/>
                <w:sz w:val="27"/>
                <w:szCs w:val="27"/>
              </w:rPr>
              <w:t>合</w:t>
            </w:r>
            <w:r>
              <w:rPr>
                <w:spacing w:val="4"/>
                <w:position w:val="-1"/>
                <w:sz w:val="27"/>
                <w:szCs w:val="27"/>
              </w:rPr>
              <w:t xml:space="preserve">             </w:t>
            </w:r>
            <w:r>
              <w:rPr>
                <w:spacing w:val="-6"/>
                <w:position w:val="1"/>
                <w:sz w:val="27"/>
                <w:szCs w:val="27"/>
              </w:rPr>
              <w:t>计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88" w:line="184" w:lineRule="auto"/>
              <w:ind w:left="198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100</w:t>
            </w: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2" w:line="23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2"/>
          <w:sz w:val="27"/>
          <w:szCs w:val="27"/>
        </w:rPr>
        <w:t>计算：             复核：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                         </w:t>
      </w:r>
      <w:r>
        <w:rPr>
          <w:rFonts w:ascii="仿宋" w:hAnsi="仿宋" w:eastAsia="仿宋" w:cs="仿宋"/>
          <w:spacing w:val="-22"/>
          <w:position w:val="-1"/>
          <w:sz w:val="27"/>
          <w:szCs w:val="27"/>
        </w:rPr>
        <w:t xml:space="preserve">年     月   </w:t>
      </w:r>
      <w:r>
        <w:rPr>
          <w:rFonts w:ascii="仿宋" w:hAnsi="仿宋" w:eastAsia="仿宋" w:cs="仿宋"/>
          <w:spacing w:val="-23"/>
          <w:position w:val="-1"/>
          <w:sz w:val="27"/>
          <w:szCs w:val="27"/>
        </w:rPr>
        <w:t xml:space="preserve">  日</w:t>
      </w:r>
    </w:p>
    <w:p>
      <w:pPr>
        <w:spacing w:before="129" w:line="229" w:lineRule="auto"/>
        <w:ind w:right="12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注：本表一、二、三、四、五、六项由项目法人、施工单位在竣工验收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时评价，不向被评价单位公开，取项目法人、施工单位评价分的平均值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为最终得分，作为竣工验收小组评价的依据。</w:t>
      </w:r>
    </w:p>
    <w:p>
      <w:pPr>
        <w:spacing w:line="229" w:lineRule="auto"/>
        <w:rPr>
          <w:rFonts w:ascii="仿宋" w:hAnsi="仿宋" w:eastAsia="仿宋" w:cs="仿宋"/>
          <w:sz w:val="27"/>
          <w:szCs w:val="27"/>
        </w:rPr>
        <w:sectPr>
          <w:footerReference r:id="rId18" w:type="default"/>
          <w:pgSz w:w="11660" w:h="16440"/>
          <w:pgMar w:top="1397" w:right="1475" w:bottom="1660" w:left="1559" w:header="0" w:footer="1391" w:gutter="0"/>
          <w:cols w:space="720" w:num="1"/>
        </w:sectPr>
      </w:pPr>
    </w:p>
    <w:p>
      <w:pPr>
        <w:spacing w:before="119" w:line="222" w:lineRule="auto"/>
        <w:ind w:left="24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6"/>
          <w:sz w:val="32"/>
          <w:szCs w:val="32"/>
        </w:rPr>
        <w:t>项目施工管理综合评价表</w:t>
      </w:r>
    </w:p>
    <w:p>
      <w:pPr>
        <w:spacing w:before="176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工程名称：</w:t>
      </w:r>
    </w:p>
    <w:p>
      <w:pPr>
        <w:spacing w:before="152" w:line="197" w:lineRule="auto"/>
        <w:ind w:left="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1"/>
          <w:sz w:val="32"/>
          <w:szCs w:val="32"/>
        </w:rPr>
        <w:t>合同段编号：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    </w:t>
      </w:r>
      <w:r>
        <w:rPr>
          <w:rFonts w:ascii="宋体" w:hAnsi="宋体" w:eastAsia="宋体" w:cs="宋体"/>
          <w:spacing w:val="-21"/>
          <w:sz w:val="32"/>
          <w:szCs w:val="32"/>
        </w:rPr>
        <w:t>施工单位：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             </w:t>
      </w:r>
      <w:r>
        <w:rPr>
          <w:rFonts w:ascii="宋体" w:hAnsi="宋体" w:eastAsia="宋体" w:cs="宋体"/>
          <w:spacing w:val="-21"/>
          <w:sz w:val="32"/>
          <w:szCs w:val="32"/>
        </w:rPr>
        <w:t>表B-6</w:t>
      </w:r>
    </w:p>
    <w:tbl>
      <w:tblPr>
        <w:tblStyle w:val="5"/>
        <w:tblW w:w="858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899"/>
        <w:gridCol w:w="4924"/>
        <w:gridCol w:w="1059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atLeast"/>
        </w:trPr>
        <w:tc>
          <w:tcPr>
            <w:tcW w:w="674" w:type="dxa"/>
            <w:textDirection w:val="tbRlV"/>
            <w:vAlign w:val="top"/>
          </w:tcPr>
          <w:p>
            <w:pPr>
              <w:pStyle w:val="6"/>
              <w:spacing w:before="199" w:line="217" w:lineRule="auto"/>
              <w:jc w:val="right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序</w:t>
            </w:r>
            <w:r>
              <w:rPr>
                <w:spacing w:val="24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>号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17" w:line="220" w:lineRule="auto"/>
              <w:ind w:left="170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项 目</w:t>
            </w:r>
          </w:p>
        </w:tc>
        <w:tc>
          <w:tcPr>
            <w:tcW w:w="4924" w:type="dxa"/>
            <w:vAlign w:val="top"/>
          </w:tcPr>
          <w:p>
            <w:pPr>
              <w:pStyle w:val="6"/>
              <w:spacing w:before="217" w:line="220" w:lineRule="auto"/>
              <w:ind w:left="1921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评定方法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216" w:line="219" w:lineRule="auto"/>
              <w:ind w:left="117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应得分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216" w:line="219" w:lineRule="auto"/>
              <w:ind w:left="118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实得分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9" w:line="47" w:lineRule="exact"/>
              <w:ind w:left="204"/>
              <w:rPr>
                <w:sz w:val="6"/>
                <w:szCs w:val="6"/>
              </w:rPr>
            </w:pPr>
            <w:r>
              <w:rPr>
                <w:position w:val="-1"/>
                <w:sz w:val="6"/>
                <w:szCs w:val="6"/>
              </w:rPr>
              <w:t>一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42" w:line="221" w:lineRule="auto"/>
              <w:ind w:left="170" w:right="160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工期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8"/>
                <w:sz w:val="27"/>
                <w:szCs w:val="27"/>
              </w:rPr>
              <w:t>进度</w:t>
            </w:r>
          </w:p>
        </w:tc>
        <w:tc>
          <w:tcPr>
            <w:tcW w:w="4924" w:type="dxa"/>
            <w:vAlign w:val="top"/>
          </w:tcPr>
          <w:p>
            <w:pPr>
              <w:pStyle w:val="6"/>
              <w:spacing w:before="62" w:line="232" w:lineRule="auto"/>
              <w:ind w:left="151"/>
              <w:rPr>
                <w:sz w:val="27"/>
                <w:szCs w:val="27"/>
              </w:rPr>
            </w:pPr>
            <w:r>
              <w:rPr>
                <w:spacing w:val="12"/>
                <w:sz w:val="27"/>
                <w:szCs w:val="27"/>
              </w:rPr>
              <w:t>每拖延一个月扣2分；</w:t>
            </w:r>
          </w:p>
          <w:p>
            <w:pPr>
              <w:pStyle w:val="6"/>
              <w:spacing w:line="196" w:lineRule="auto"/>
              <w:ind w:left="151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生产组织不均衡扣1分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290" w:line="184" w:lineRule="auto"/>
              <w:ind w:left="388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10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8" w:hRule="atLeast"/>
        </w:trPr>
        <w:tc>
          <w:tcPr>
            <w:tcW w:w="67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78" w:lineRule="auto"/>
              <w:ind w:left="19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二</w:t>
            </w:r>
          </w:p>
        </w:tc>
        <w:tc>
          <w:tcPr>
            <w:tcW w:w="8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5" w:lineRule="auto"/>
              <w:ind w:left="170" w:right="153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履行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2"/>
                <w:sz w:val="27"/>
                <w:szCs w:val="27"/>
              </w:rPr>
              <w:t>合同</w:t>
            </w:r>
          </w:p>
        </w:tc>
        <w:tc>
          <w:tcPr>
            <w:tcW w:w="4924" w:type="dxa"/>
            <w:vAlign w:val="top"/>
          </w:tcPr>
          <w:p>
            <w:pPr>
              <w:pStyle w:val="6"/>
              <w:spacing w:before="62" w:line="232" w:lineRule="auto"/>
              <w:ind w:left="112" w:right="177" w:firstLine="3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项目经理、总工程师每更换1人次或1  </w:t>
            </w:r>
            <w:r>
              <w:rPr>
                <w:spacing w:val="2"/>
                <w:sz w:val="27"/>
                <w:szCs w:val="27"/>
              </w:rPr>
              <w:t xml:space="preserve">人不称职扣2分，专业工程师每更换1  </w:t>
            </w:r>
            <w:r>
              <w:rPr>
                <w:sz w:val="27"/>
                <w:szCs w:val="27"/>
              </w:rPr>
              <w:t>人次扣1分，主要机械不足或性能不良</w:t>
            </w:r>
            <w:r>
              <w:rPr>
                <w:spacing w:val="7"/>
                <w:sz w:val="27"/>
                <w:szCs w:val="27"/>
              </w:rPr>
              <w:t xml:space="preserve">  </w:t>
            </w:r>
            <w:r>
              <w:rPr>
                <w:spacing w:val="2"/>
                <w:sz w:val="27"/>
                <w:szCs w:val="27"/>
              </w:rPr>
              <w:t xml:space="preserve">扣1分，进场不及时或未经许可撤离，  </w:t>
            </w:r>
            <w:r>
              <w:rPr>
                <w:spacing w:val="1"/>
                <w:sz w:val="27"/>
                <w:szCs w:val="27"/>
              </w:rPr>
              <w:t>扣0.5分，试验室达不到要求扣2-5分，</w:t>
            </w:r>
            <w:r>
              <w:rPr>
                <w:spacing w:val="13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 xml:space="preserve">有拖欠分包人工程款和劳务人员工资  </w:t>
            </w:r>
            <w:r>
              <w:rPr>
                <w:spacing w:val="6"/>
                <w:sz w:val="27"/>
                <w:szCs w:val="27"/>
              </w:rPr>
              <w:t>的，扣2-5分</w:t>
            </w:r>
          </w:p>
        </w:tc>
        <w:tc>
          <w:tcPr>
            <w:tcW w:w="105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388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10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9" w:hRule="atLeast"/>
        </w:trPr>
        <w:tc>
          <w:tcPr>
            <w:tcW w:w="67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7" w:lineRule="auto"/>
              <w:ind w:left="19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三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23" w:line="233" w:lineRule="auto"/>
              <w:ind w:left="170" w:right="163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竣工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文件</w:t>
            </w:r>
          </w:p>
        </w:tc>
        <w:tc>
          <w:tcPr>
            <w:tcW w:w="4924" w:type="dxa"/>
            <w:vAlign w:val="top"/>
          </w:tcPr>
          <w:p>
            <w:pPr>
              <w:pStyle w:val="6"/>
              <w:spacing w:before="55" w:line="236" w:lineRule="auto"/>
              <w:ind w:left="151" w:right="318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竣工图与竣工工程不符每处扣1分；施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工原始记录、自检资料不齐全扣2-4</w:t>
            </w:r>
          </w:p>
          <w:p>
            <w:pPr>
              <w:pStyle w:val="6"/>
              <w:spacing w:before="18" w:line="181" w:lineRule="auto"/>
              <w:ind w:left="15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分；资料的真实可信度有问题扣2-4分</w:t>
            </w:r>
          </w:p>
        </w:tc>
        <w:tc>
          <w:tcPr>
            <w:tcW w:w="105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2" w:lineRule="auto"/>
              <w:ind w:left="4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30" w:line="222" w:lineRule="auto"/>
              <w:ind w:left="19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四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58" w:line="219" w:lineRule="auto"/>
              <w:ind w:left="170" w:right="161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安全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8"/>
                <w:sz w:val="27"/>
                <w:szCs w:val="27"/>
              </w:rPr>
              <w:t>生产</w:t>
            </w:r>
          </w:p>
        </w:tc>
        <w:tc>
          <w:tcPr>
            <w:tcW w:w="4924" w:type="dxa"/>
            <w:vAlign w:val="top"/>
          </w:tcPr>
          <w:p>
            <w:pPr>
              <w:pStyle w:val="6"/>
              <w:spacing w:before="55" w:line="220" w:lineRule="auto"/>
              <w:ind w:left="151" w:right="317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每发生一起重大安全事故扣5分，每发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生一起一般安全事故扣2分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297" w:line="182" w:lineRule="auto"/>
              <w:ind w:left="4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9" w:hRule="atLeast"/>
        </w:trPr>
        <w:tc>
          <w:tcPr>
            <w:tcW w:w="67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9" w:lineRule="auto"/>
              <w:ind w:left="19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五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27" w:line="225" w:lineRule="auto"/>
              <w:ind w:left="170" w:right="148"/>
              <w:rPr>
                <w:sz w:val="27"/>
                <w:szCs w:val="27"/>
              </w:rPr>
            </w:pPr>
            <w:r>
              <w:rPr>
                <w:spacing w:val="14"/>
                <w:sz w:val="27"/>
                <w:szCs w:val="27"/>
              </w:rPr>
              <w:t>文明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施工</w:t>
            </w:r>
          </w:p>
        </w:tc>
        <w:tc>
          <w:tcPr>
            <w:tcW w:w="4924" w:type="dxa"/>
            <w:vAlign w:val="top"/>
          </w:tcPr>
          <w:p>
            <w:pPr>
              <w:pStyle w:val="6"/>
              <w:spacing w:before="56" w:line="233" w:lineRule="auto"/>
              <w:ind w:left="151" w:right="318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规章制度不健全扣1-2分，文明工地建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设差扣2-3分</w:t>
            </w:r>
          </w:p>
          <w:p>
            <w:pPr>
              <w:pStyle w:val="6"/>
              <w:spacing w:line="192" w:lineRule="auto"/>
              <w:ind w:left="15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破坏环境和乱占土地的，扣3-5分。</w:t>
            </w:r>
          </w:p>
        </w:tc>
        <w:tc>
          <w:tcPr>
            <w:tcW w:w="105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2" w:lineRule="auto"/>
              <w:ind w:left="4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9" w:hRule="atLeast"/>
        </w:trPr>
        <w:tc>
          <w:tcPr>
            <w:tcW w:w="67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4" w:lineRule="auto"/>
              <w:ind w:left="19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六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7" w:line="231" w:lineRule="auto"/>
              <w:ind w:left="170" w:right="16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廉政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6"/>
                <w:sz w:val="27"/>
                <w:szCs w:val="27"/>
              </w:rPr>
              <w:t>建设</w:t>
            </w:r>
          </w:p>
        </w:tc>
        <w:tc>
          <w:tcPr>
            <w:tcW w:w="4924" w:type="dxa"/>
            <w:vAlign w:val="top"/>
          </w:tcPr>
          <w:p>
            <w:pPr>
              <w:pStyle w:val="6"/>
              <w:spacing w:before="46" w:line="224" w:lineRule="auto"/>
              <w:ind w:left="151" w:right="300" w:hanging="39"/>
              <w:jc w:val="both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措施不健全扣1分，因不廉政被清退或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处分每人次扣2分，有被起诉的，每人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次扣5分</w:t>
            </w:r>
          </w:p>
        </w:tc>
        <w:tc>
          <w:tcPr>
            <w:tcW w:w="105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2" w:lineRule="auto"/>
              <w:ind w:left="4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38" w:hRule="atLeast"/>
        </w:trPr>
        <w:tc>
          <w:tcPr>
            <w:tcW w:w="67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1" w:lineRule="auto"/>
              <w:ind w:left="19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七</w:t>
            </w:r>
          </w:p>
        </w:tc>
        <w:tc>
          <w:tcPr>
            <w:tcW w:w="8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9" w:lineRule="auto"/>
              <w:ind w:left="170" w:right="167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工程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质量</w:t>
            </w:r>
          </w:p>
        </w:tc>
        <w:tc>
          <w:tcPr>
            <w:tcW w:w="4924" w:type="dxa"/>
            <w:vAlign w:val="top"/>
          </w:tcPr>
          <w:p>
            <w:pPr>
              <w:pStyle w:val="6"/>
              <w:spacing w:before="67" w:line="227" w:lineRule="auto"/>
              <w:ind w:left="151" w:right="43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以下两项得分之和作为该合同段工程</w:t>
            </w:r>
            <w:r>
              <w:rPr>
                <w:spacing w:val="8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质量评分：</w:t>
            </w:r>
          </w:p>
          <w:p>
            <w:pPr>
              <w:pStyle w:val="6"/>
              <w:spacing w:before="36" w:line="226" w:lineRule="auto"/>
              <w:ind w:left="151" w:right="510" w:firstLine="5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(1)该合同段交工验收工程质量得分</w:t>
            </w:r>
            <w:r>
              <w:rPr>
                <w:spacing w:val="5"/>
                <w:sz w:val="27"/>
                <w:szCs w:val="27"/>
              </w:rPr>
              <w:t xml:space="preserve"> 的平均值乘以30%;</w:t>
            </w:r>
          </w:p>
          <w:p>
            <w:pPr>
              <w:pStyle w:val="6"/>
              <w:spacing w:before="29" w:line="184" w:lineRule="auto"/>
              <w:ind w:left="221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(2)竣工验收工程质量得分乘以30%。</w:t>
            </w:r>
          </w:p>
        </w:tc>
        <w:tc>
          <w:tcPr>
            <w:tcW w:w="105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388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60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6497" w:type="dxa"/>
            <w:gridSpan w:val="3"/>
            <w:vAlign w:val="top"/>
          </w:tcPr>
          <w:p>
            <w:pPr>
              <w:pStyle w:val="6"/>
              <w:spacing w:before="182" w:line="223" w:lineRule="auto"/>
              <w:ind w:left="1824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合</w:t>
            </w:r>
            <w:r>
              <w:rPr>
                <w:spacing w:val="2"/>
                <w:sz w:val="27"/>
                <w:szCs w:val="27"/>
              </w:rPr>
              <w:t xml:space="preserve">                 </w:t>
            </w:r>
            <w:r>
              <w:rPr>
                <w:spacing w:val="-6"/>
                <w:sz w:val="27"/>
                <w:szCs w:val="27"/>
              </w:rPr>
              <w:t>计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219" w:line="184" w:lineRule="auto"/>
              <w:ind w:left="317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100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3" w:line="229" w:lineRule="auto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25"/>
          <w:sz w:val="26"/>
          <w:szCs w:val="26"/>
        </w:rPr>
        <w:t>计算：</w:t>
      </w:r>
      <w:r>
        <w:rPr>
          <w:rFonts w:ascii="仿宋" w:hAnsi="仿宋" w:eastAsia="仿宋" w:cs="仿宋"/>
          <w:spacing w:val="9"/>
          <w:sz w:val="26"/>
          <w:szCs w:val="26"/>
        </w:rPr>
        <w:t xml:space="preserve">           </w:t>
      </w:r>
      <w:r>
        <w:rPr>
          <w:rFonts w:ascii="仿宋" w:hAnsi="仿宋" w:eastAsia="仿宋" w:cs="仿宋"/>
          <w:spacing w:val="-25"/>
          <w:sz w:val="26"/>
          <w:szCs w:val="26"/>
        </w:rPr>
        <w:t>复核：</w:t>
      </w:r>
      <w:r>
        <w:rPr>
          <w:rFonts w:ascii="仿宋" w:hAnsi="仿宋" w:eastAsia="仿宋" w:cs="仿宋"/>
          <w:spacing w:val="3"/>
          <w:sz w:val="26"/>
          <w:szCs w:val="26"/>
        </w:rPr>
        <w:t xml:space="preserve">                            </w:t>
      </w:r>
      <w:r>
        <w:rPr>
          <w:rFonts w:ascii="仿宋" w:hAnsi="仿宋" w:eastAsia="仿宋" w:cs="仿宋"/>
          <w:spacing w:val="-25"/>
          <w:sz w:val="26"/>
          <w:szCs w:val="26"/>
        </w:rPr>
        <w:t>年     月</w:t>
      </w:r>
      <w:r>
        <w:rPr>
          <w:rFonts w:ascii="仿宋" w:hAnsi="仿宋" w:eastAsia="仿宋" w:cs="仿宋"/>
          <w:spacing w:val="26"/>
          <w:sz w:val="26"/>
          <w:szCs w:val="26"/>
        </w:rPr>
        <w:t xml:space="preserve">    </w:t>
      </w:r>
      <w:r>
        <w:rPr>
          <w:rFonts w:ascii="仿宋" w:hAnsi="仿宋" w:eastAsia="仿宋" w:cs="仿宋"/>
          <w:spacing w:val="-25"/>
          <w:sz w:val="26"/>
          <w:szCs w:val="26"/>
        </w:rPr>
        <w:t>日</w:t>
      </w:r>
    </w:p>
    <w:p>
      <w:pPr>
        <w:spacing w:before="145" w:line="239" w:lineRule="auto"/>
        <w:ind w:right="40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3"/>
          <w:sz w:val="26"/>
          <w:szCs w:val="26"/>
        </w:rPr>
        <w:t>注：本表一、二、三、四、五、六项由项目法人、监理单位</w:t>
      </w:r>
      <w:r>
        <w:rPr>
          <w:rFonts w:ascii="仿宋" w:hAnsi="仿宋" w:eastAsia="仿宋" w:cs="仿宋"/>
          <w:spacing w:val="12"/>
          <w:sz w:val="26"/>
          <w:szCs w:val="26"/>
        </w:rPr>
        <w:t>在竣工验收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时分别评价，不向被评价单位公开，取项目法人、监理单位评价分的平</w:t>
      </w:r>
      <w:r>
        <w:rPr>
          <w:rFonts w:ascii="仿宋" w:hAnsi="仿宋" w:eastAsia="仿宋" w:cs="仿宋"/>
          <w:spacing w:val="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1"/>
          <w:sz w:val="26"/>
          <w:szCs w:val="26"/>
        </w:rPr>
        <w:t>均值为最终得分，作为竣工验收小组评价的</w:t>
      </w:r>
      <w:r>
        <w:rPr>
          <w:rFonts w:ascii="仿宋" w:hAnsi="仿宋" w:eastAsia="仿宋" w:cs="仿宋"/>
          <w:spacing w:val="10"/>
          <w:sz w:val="26"/>
          <w:szCs w:val="26"/>
        </w:rPr>
        <w:t>依据。</w:t>
      </w:r>
    </w:p>
    <w:p>
      <w:pPr>
        <w:spacing w:line="239" w:lineRule="auto"/>
        <w:rPr>
          <w:rFonts w:ascii="仿宋" w:hAnsi="仿宋" w:eastAsia="仿宋" w:cs="仿宋"/>
          <w:sz w:val="26"/>
          <w:szCs w:val="26"/>
        </w:rPr>
        <w:sectPr>
          <w:footerReference r:id="rId19" w:type="default"/>
          <w:pgSz w:w="11660" w:h="16440"/>
          <w:pgMar w:top="1397" w:right="1182" w:bottom="1655" w:left="1570" w:header="0" w:footer="1337" w:gutter="0"/>
          <w:cols w:space="720" w:num="1"/>
        </w:sectPr>
      </w:pPr>
    </w:p>
    <w:p>
      <w:pPr>
        <w:spacing w:before="202" w:line="222" w:lineRule="auto"/>
        <w:ind w:left="55"/>
        <w:rPr>
          <w:rFonts w:ascii="宋体" w:hAnsi="宋体" w:eastAsia="宋体" w:cs="宋体"/>
          <w:sz w:val="27"/>
          <w:szCs w:val="27"/>
        </w:rPr>
      </w:pPr>
      <w:r>
        <w:rPr>
          <w:rFonts w:ascii="仿宋" w:hAnsi="仿宋" w:eastAsia="仿宋" w:cs="仿宋"/>
          <w:spacing w:val="10"/>
          <w:sz w:val="27"/>
          <w:szCs w:val="27"/>
        </w:rPr>
        <w:t>附件</w:t>
      </w:r>
      <w:r>
        <w:rPr>
          <w:rFonts w:ascii="宋体" w:hAnsi="宋体" w:eastAsia="宋体" w:cs="宋体"/>
          <w:spacing w:val="10"/>
          <w:sz w:val="27"/>
          <w:szCs w:val="27"/>
        </w:rPr>
        <w:t>C</w:t>
      </w:r>
    </w:p>
    <w:p>
      <w:pPr>
        <w:spacing w:before="290" w:line="583" w:lineRule="exact"/>
        <w:ind w:left="1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57"/>
          <w:position w:val="18"/>
          <w:sz w:val="33"/>
          <w:szCs w:val="33"/>
        </w:rPr>
        <w:t>通乡(镇)和建制村沥青(水泥)路</w:t>
      </w:r>
    </w:p>
    <w:p>
      <w:pPr>
        <w:spacing w:line="223" w:lineRule="auto"/>
        <w:ind w:left="31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14"/>
          <w:sz w:val="33"/>
          <w:szCs w:val="33"/>
        </w:rPr>
        <w:t>竣工验收鉴定书</w:t>
      </w:r>
    </w:p>
    <w:p>
      <w:pPr>
        <w:spacing w:before="107"/>
      </w:pPr>
    </w:p>
    <w:tbl>
      <w:tblPr>
        <w:tblStyle w:val="5"/>
        <w:tblW w:w="8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748"/>
        <w:gridCol w:w="6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4" w:hRule="atLeast"/>
        </w:trPr>
        <w:tc>
          <w:tcPr>
            <w:tcW w:w="92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9" w:line="41" w:lineRule="exact"/>
              <w:ind w:left="425"/>
              <w:rPr>
                <w:sz w:val="6"/>
                <w:szCs w:val="6"/>
              </w:rPr>
            </w:pPr>
            <w:r>
              <w:rPr>
                <w:position w:val="-1"/>
                <w:sz w:val="6"/>
                <w:szCs w:val="6"/>
              </w:rPr>
              <w:t>—</w:t>
            </w:r>
          </w:p>
        </w:tc>
        <w:tc>
          <w:tcPr>
            <w:tcW w:w="1748" w:type="dxa"/>
            <w:vAlign w:val="top"/>
          </w:tcPr>
          <w:p>
            <w:pPr>
              <w:pStyle w:val="6"/>
              <w:spacing w:before="256" w:line="220" w:lineRule="auto"/>
              <w:ind w:left="34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工程名称</w:t>
            </w:r>
          </w:p>
        </w:tc>
        <w:tc>
          <w:tcPr>
            <w:tcW w:w="6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924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78" w:lineRule="auto"/>
              <w:ind w:left="3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二</w:t>
            </w:r>
          </w:p>
        </w:tc>
        <w:tc>
          <w:tcPr>
            <w:tcW w:w="1748" w:type="dxa"/>
            <w:vAlign w:val="top"/>
          </w:tcPr>
          <w:p>
            <w:pPr>
              <w:pStyle w:val="6"/>
              <w:spacing w:before="251" w:line="231" w:lineRule="auto"/>
              <w:ind w:left="210" w:right="20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工程地点及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主要控制点</w:t>
            </w:r>
          </w:p>
        </w:tc>
        <w:tc>
          <w:tcPr>
            <w:tcW w:w="6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9" w:hRule="atLeast"/>
        </w:trPr>
        <w:tc>
          <w:tcPr>
            <w:tcW w:w="924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37" w:lineRule="auto"/>
              <w:ind w:left="3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三</w:t>
            </w:r>
          </w:p>
        </w:tc>
        <w:tc>
          <w:tcPr>
            <w:tcW w:w="174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34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建设依据</w:t>
            </w:r>
          </w:p>
        </w:tc>
        <w:tc>
          <w:tcPr>
            <w:tcW w:w="6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9" w:hRule="atLeast"/>
        </w:trPr>
        <w:tc>
          <w:tcPr>
            <w:tcW w:w="92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四</w:t>
            </w:r>
          </w:p>
        </w:tc>
        <w:tc>
          <w:tcPr>
            <w:tcW w:w="174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210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技术标准与</w:t>
            </w:r>
          </w:p>
          <w:p>
            <w:pPr>
              <w:pStyle w:val="6"/>
              <w:spacing w:before="32" w:line="220" w:lineRule="auto"/>
              <w:ind w:left="34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主要指标</w:t>
            </w:r>
          </w:p>
        </w:tc>
        <w:tc>
          <w:tcPr>
            <w:tcW w:w="6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9" w:hRule="atLeast"/>
        </w:trPr>
        <w:tc>
          <w:tcPr>
            <w:tcW w:w="9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9" w:lineRule="auto"/>
              <w:ind w:left="3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五</w:t>
            </w:r>
          </w:p>
        </w:tc>
        <w:tc>
          <w:tcPr>
            <w:tcW w:w="174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34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建设规模</w:t>
            </w:r>
          </w:p>
          <w:p>
            <w:pPr>
              <w:pStyle w:val="6"/>
              <w:spacing w:before="12" w:line="220" w:lineRule="auto"/>
              <w:ind w:left="471"/>
              <w:rPr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及性质</w:t>
            </w:r>
          </w:p>
        </w:tc>
        <w:tc>
          <w:tcPr>
            <w:tcW w:w="6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924" w:type="dxa"/>
            <w:vAlign w:val="top"/>
          </w:tcPr>
          <w:p>
            <w:pPr>
              <w:pStyle w:val="6"/>
              <w:spacing w:before="171" w:line="224" w:lineRule="auto"/>
              <w:ind w:left="3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六</w:t>
            </w:r>
          </w:p>
        </w:tc>
        <w:tc>
          <w:tcPr>
            <w:tcW w:w="1748" w:type="dxa"/>
            <w:vAlign w:val="top"/>
          </w:tcPr>
          <w:p>
            <w:pPr>
              <w:pStyle w:val="6"/>
              <w:spacing w:before="166" w:line="220" w:lineRule="auto"/>
              <w:ind w:left="341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开工日期</w:t>
            </w:r>
          </w:p>
        </w:tc>
        <w:tc>
          <w:tcPr>
            <w:tcW w:w="6048" w:type="dxa"/>
            <w:vAlign w:val="top"/>
          </w:tcPr>
          <w:p>
            <w:pPr>
              <w:pStyle w:val="6"/>
              <w:spacing w:before="174" w:line="230" w:lineRule="auto"/>
              <w:ind w:left="1803"/>
              <w:rPr>
                <w:sz w:val="26"/>
                <w:szCs w:val="26"/>
              </w:rPr>
            </w:pPr>
            <w:r>
              <w:rPr>
                <w:spacing w:val="-10"/>
                <w:position w:val="1"/>
                <w:sz w:val="26"/>
                <w:szCs w:val="26"/>
              </w:rPr>
              <w:t>年</w:t>
            </w:r>
            <w:r>
              <w:rPr>
                <w:spacing w:val="3"/>
                <w:position w:val="1"/>
                <w:sz w:val="26"/>
                <w:szCs w:val="26"/>
              </w:rPr>
              <w:t xml:space="preserve">      </w:t>
            </w:r>
            <w:r>
              <w:rPr>
                <w:spacing w:val="-10"/>
                <w:position w:val="1"/>
                <w:sz w:val="26"/>
                <w:szCs w:val="26"/>
              </w:rPr>
              <w:t>月</w:t>
            </w:r>
            <w:r>
              <w:rPr>
                <w:spacing w:val="3"/>
                <w:position w:val="1"/>
                <w:sz w:val="26"/>
                <w:szCs w:val="26"/>
              </w:rPr>
              <w:t xml:space="preserve">       </w:t>
            </w:r>
            <w:r>
              <w:rPr>
                <w:spacing w:val="-10"/>
                <w:position w:val="-3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pStyle w:val="6"/>
              <w:spacing w:before="166" w:line="219" w:lineRule="auto"/>
              <w:ind w:left="341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竣工日期</w:t>
            </w:r>
          </w:p>
        </w:tc>
        <w:tc>
          <w:tcPr>
            <w:tcW w:w="6048" w:type="dxa"/>
            <w:vAlign w:val="top"/>
          </w:tcPr>
          <w:p>
            <w:pPr>
              <w:pStyle w:val="6"/>
              <w:spacing w:before="175" w:line="237" w:lineRule="auto"/>
              <w:ind w:left="1803"/>
              <w:rPr>
                <w:sz w:val="26"/>
                <w:szCs w:val="26"/>
              </w:rPr>
            </w:pPr>
            <w:r>
              <w:rPr>
                <w:spacing w:val="-10"/>
                <w:position w:val="1"/>
                <w:sz w:val="26"/>
                <w:szCs w:val="26"/>
              </w:rPr>
              <w:t>年</w:t>
            </w:r>
            <w:r>
              <w:rPr>
                <w:spacing w:val="5"/>
                <w:position w:val="1"/>
                <w:sz w:val="26"/>
                <w:szCs w:val="26"/>
              </w:rPr>
              <w:t xml:space="preserve">     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1"/>
                <w:sz w:val="26"/>
                <w:szCs w:val="26"/>
              </w:rPr>
              <w:t xml:space="preserve">       </w:t>
            </w:r>
            <w:r>
              <w:rPr>
                <w:spacing w:val="-10"/>
                <w:position w:val="-2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92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31" w:lineRule="auto"/>
              <w:ind w:left="3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七</w:t>
            </w:r>
          </w:p>
        </w:tc>
        <w:tc>
          <w:tcPr>
            <w:tcW w:w="174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34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批准概算</w:t>
            </w:r>
          </w:p>
        </w:tc>
        <w:tc>
          <w:tcPr>
            <w:tcW w:w="6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34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竣工决算</w:t>
            </w:r>
          </w:p>
        </w:tc>
        <w:tc>
          <w:tcPr>
            <w:tcW w:w="6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13" w:hRule="atLeast"/>
        </w:trPr>
        <w:tc>
          <w:tcPr>
            <w:tcW w:w="92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0" w:lineRule="auto"/>
              <w:ind w:left="3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八</w:t>
            </w:r>
          </w:p>
        </w:tc>
        <w:tc>
          <w:tcPr>
            <w:tcW w:w="174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34" w:lineRule="auto"/>
              <w:ind w:left="341" w:right="34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工程建设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主要内容</w:t>
            </w:r>
          </w:p>
        </w:tc>
        <w:tc>
          <w:tcPr>
            <w:tcW w:w="6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0" w:type="default"/>
          <w:pgSz w:w="11660" w:h="16440"/>
          <w:pgMar w:top="1397" w:right="1384" w:bottom="1442" w:left="1544" w:header="0" w:footer="1114" w:gutter="0"/>
          <w:cols w:space="720" w:num="1"/>
        </w:sectPr>
      </w:pPr>
    </w:p>
    <w:p>
      <w:pPr>
        <w:spacing w:line="17" w:lineRule="exact"/>
      </w:pPr>
    </w:p>
    <w:tbl>
      <w:tblPr>
        <w:tblStyle w:val="5"/>
        <w:tblW w:w="8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58"/>
        <w:gridCol w:w="6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4" w:hRule="atLeast"/>
        </w:trPr>
        <w:tc>
          <w:tcPr>
            <w:tcW w:w="904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九</w:t>
            </w:r>
          </w:p>
        </w:tc>
        <w:tc>
          <w:tcPr>
            <w:tcW w:w="175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38" w:lineRule="auto"/>
              <w:ind w:left="351" w:right="34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主要材料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实际消耗</w:t>
            </w:r>
          </w:p>
        </w:tc>
        <w:tc>
          <w:tcPr>
            <w:tcW w:w="6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90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1" w:lineRule="auto"/>
              <w:ind w:left="3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十</w:t>
            </w:r>
          </w:p>
        </w:tc>
        <w:tc>
          <w:tcPr>
            <w:tcW w:w="175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241" w:right="189" w:hanging="2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实际征用土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7"/>
                <w:sz w:val="26"/>
                <w:szCs w:val="26"/>
              </w:rPr>
              <w:t>地</w:t>
            </w:r>
            <w:r>
              <w:rPr>
                <w:spacing w:val="-47"/>
                <w:sz w:val="26"/>
                <w:szCs w:val="26"/>
              </w:rPr>
              <w:t xml:space="preserve"> </w:t>
            </w:r>
            <w:r>
              <w:rPr>
                <w:spacing w:val="-17"/>
                <w:sz w:val="26"/>
                <w:szCs w:val="26"/>
              </w:rPr>
              <w:t>数 (</w:t>
            </w:r>
            <w:r>
              <w:rPr>
                <w:spacing w:val="-48"/>
                <w:sz w:val="26"/>
                <w:szCs w:val="26"/>
              </w:rPr>
              <w:t xml:space="preserve"> </w:t>
            </w:r>
            <w:r>
              <w:rPr>
                <w:spacing w:val="-17"/>
                <w:sz w:val="26"/>
                <w:szCs w:val="26"/>
              </w:rPr>
              <w:t>亩</w:t>
            </w:r>
            <w:r>
              <w:rPr>
                <w:spacing w:val="-48"/>
                <w:sz w:val="26"/>
                <w:szCs w:val="26"/>
              </w:rPr>
              <w:t xml:space="preserve"> </w:t>
            </w:r>
            <w:r>
              <w:rPr>
                <w:spacing w:val="-17"/>
                <w:sz w:val="26"/>
                <w:szCs w:val="26"/>
              </w:rPr>
              <w:t>)</w:t>
            </w:r>
          </w:p>
        </w:tc>
        <w:tc>
          <w:tcPr>
            <w:tcW w:w="6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28" w:hRule="atLeast"/>
        </w:trPr>
        <w:tc>
          <w:tcPr>
            <w:tcW w:w="90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1" w:lineRule="auto"/>
              <w:ind w:left="185"/>
              <w:rPr>
                <w:sz w:val="26"/>
                <w:szCs w:val="26"/>
              </w:rPr>
            </w:pPr>
            <w:r>
              <w:rPr>
                <w:spacing w:val="14"/>
                <w:sz w:val="26"/>
                <w:szCs w:val="26"/>
              </w:rPr>
              <w:t>十一</w:t>
            </w:r>
          </w:p>
        </w:tc>
        <w:tc>
          <w:tcPr>
            <w:tcW w:w="175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41" w:lineRule="auto"/>
              <w:ind w:left="351" w:right="307"/>
              <w:jc w:val="both"/>
              <w:rPr>
                <w:sz w:val="26"/>
                <w:szCs w:val="26"/>
              </w:rPr>
            </w:pPr>
            <w:r>
              <w:rPr>
                <w:spacing w:val="12"/>
                <w:sz w:val="26"/>
                <w:szCs w:val="26"/>
              </w:rPr>
              <w:t>建设项目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工程质量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鉴定结论</w:t>
            </w:r>
          </w:p>
        </w:tc>
        <w:tc>
          <w:tcPr>
            <w:tcW w:w="6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28" w:hRule="atLeast"/>
        </w:trPr>
        <w:tc>
          <w:tcPr>
            <w:tcW w:w="90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1" w:lineRule="auto"/>
              <w:ind w:left="185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十二</w:t>
            </w:r>
          </w:p>
        </w:tc>
        <w:tc>
          <w:tcPr>
            <w:tcW w:w="175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30" w:lineRule="auto"/>
              <w:ind w:left="85" w:hanging="74"/>
              <w:jc w:val="both"/>
              <w:rPr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对建设、设计、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16"/>
                <w:sz w:val="26"/>
                <w:szCs w:val="26"/>
              </w:rPr>
              <w:t>施工、建设单</w:t>
            </w:r>
            <w:r>
              <w:rPr>
                <w:spacing w:val="1"/>
                <w:sz w:val="26"/>
                <w:szCs w:val="26"/>
              </w:rPr>
              <w:t xml:space="preserve">  </w:t>
            </w:r>
            <w:r>
              <w:rPr>
                <w:spacing w:val="-13"/>
                <w:sz w:val="26"/>
                <w:szCs w:val="26"/>
              </w:rPr>
              <w:t>位的综合评价</w:t>
            </w:r>
          </w:p>
        </w:tc>
        <w:tc>
          <w:tcPr>
            <w:tcW w:w="6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18" w:hRule="atLeast"/>
        </w:trPr>
        <w:tc>
          <w:tcPr>
            <w:tcW w:w="90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1" w:lineRule="auto"/>
              <w:ind w:left="18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十三</w:t>
            </w:r>
          </w:p>
        </w:tc>
        <w:tc>
          <w:tcPr>
            <w:tcW w:w="1758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22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建设项目管</w:t>
            </w:r>
          </w:p>
          <w:p>
            <w:pPr>
              <w:pStyle w:val="6"/>
              <w:spacing w:before="29" w:line="218" w:lineRule="auto"/>
              <w:ind w:left="22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理综合评价</w:t>
            </w:r>
          </w:p>
          <w:p>
            <w:pPr>
              <w:pStyle w:val="6"/>
              <w:spacing w:before="55" w:line="219" w:lineRule="auto"/>
              <w:ind w:left="481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及等级</w:t>
            </w:r>
          </w:p>
        </w:tc>
        <w:tc>
          <w:tcPr>
            <w:tcW w:w="6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2" w:hRule="atLeast"/>
        </w:trPr>
        <w:tc>
          <w:tcPr>
            <w:tcW w:w="9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1" w:lineRule="auto"/>
              <w:ind w:left="185"/>
              <w:rPr>
                <w:sz w:val="26"/>
                <w:szCs w:val="26"/>
              </w:rPr>
            </w:pPr>
            <w:r>
              <w:rPr>
                <w:spacing w:val="13"/>
                <w:sz w:val="26"/>
                <w:szCs w:val="26"/>
              </w:rPr>
              <w:t>十四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6" w:lineRule="auto"/>
              <w:ind w:left="221" w:right="206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有关问题的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决定与建议</w:t>
            </w:r>
          </w:p>
        </w:tc>
        <w:tc>
          <w:tcPr>
            <w:tcW w:w="6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4" w:line="219" w:lineRule="auto"/>
        <w:ind w:left="3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附表：</w:t>
      </w:r>
    </w:p>
    <w:p>
      <w:pPr>
        <w:spacing w:before="24" w:line="221" w:lineRule="auto"/>
        <w:ind w:left="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1、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竣工验收小组名单</w:t>
      </w:r>
    </w:p>
    <w:p>
      <w:pPr>
        <w:spacing w:before="35" w:line="221" w:lineRule="auto"/>
        <w:ind w:left="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2、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工程交接单位代表签名表</w:t>
      </w:r>
    </w:p>
    <w:p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footerReference r:id="rId21" w:type="default"/>
          <w:pgSz w:w="11640" w:h="16440"/>
          <w:pgMar w:top="1397" w:right="1102" w:bottom="1745" w:left="1524" w:header="0" w:footer="1427" w:gutter="0"/>
          <w:cols w:space="720" w:num="1"/>
        </w:sectPr>
      </w:pPr>
    </w:p>
    <w:p>
      <w:pPr>
        <w:spacing w:before="114" w:line="221" w:lineRule="auto"/>
        <w:ind w:left="291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z w:val="34"/>
          <w:szCs w:val="34"/>
        </w:rPr>
        <w:t>竣工验收小组名单</w:t>
      </w:r>
    </w:p>
    <w:p>
      <w:pPr>
        <w:spacing w:before="123"/>
      </w:pPr>
    </w:p>
    <w:tbl>
      <w:tblPr>
        <w:tblStyle w:val="5"/>
        <w:tblW w:w="8469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218"/>
        <w:gridCol w:w="3366"/>
        <w:gridCol w:w="1209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atLeast"/>
        </w:trPr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6"/>
              <w:spacing w:before="207" w:line="219" w:lineRule="auto"/>
              <w:ind w:left="241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姓名</w:t>
            </w:r>
          </w:p>
        </w:tc>
        <w:tc>
          <w:tcPr>
            <w:tcW w:w="3366" w:type="dxa"/>
            <w:vAlign w:val="top"/>
          </w:tcPr>
          <w:p>
            <w:pPr>
              <w:pStyle w:val="6"/>
              <w:spacing w:before="208" w:line="220" w:lineRule="auto"/>
              <w:ind w:left="963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所</w:t>
            </w:r>
            <w:r>
              <w:rPr>
                <w:spacing w:val="-36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在</w:t>
            </w:r>
            <w:r>
              <w:rPr>
                <w:spacing w:val="-35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单</w:t>
            </w:r>
            <w:r>
              <w:rPr>
                <w:spacing w:val="-37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位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37" w:line="199" w:lineRule="auto"/>
              <w:ind w:left="147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职务或</w:t>
            </w:r>
          </w:p>
          <w:p>
            <w:pPr>
              <w:pStyle w:val="6"/>
              <w:spacing w:line="199" w:lineRule="auto"/>
              <w:ind w:left="298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职称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212" w:line="223" w:lineRule="auto"/>
              <w:ind w:left="259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3" w:type="dxa"/>
            <w:vAlign w:val="top"/>
          </w:tcPr>
          <w:p>
            <w:pPr>
              <w:pStyle w:val="6"/>
              <w:spacing w:before="148" w:line="223" w:lineRule="auto"/>
              <w:ind w:left="294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组</w:t>
            </w:r>
            <w:r>
              <w:rPr>
                <w:spacing w:val="21"/>
                <w:sz w:val="30"/>
                <w:szCs w:val="30"/>
              </w:rPr>
              <w:t xml:space="preserve">  </w:t>
            </w:r>
            <w:r>
              <w:rPr>
                <w:spacing w:val="-8"/>
                <w:sz w:val="30"/>
                <w:szCs w:val="30"/>
              </w:rPr>
              <w:t>长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1503" w:type="dxa"/>
            <w:vAlign w:val="top"/>
          </w:tcPr>
          <w:p>
            <w:pPr>
              <w:pStyle w:val="6"/>
              <w:spacing w:before="143" w:line="219" w:lineRule="auto"/>
              <w:ind w:left="294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副组长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21" w:lineRule="auto"/>
              <w:ind w:left="214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组</w:t>
            </w:r>
            <w:r>
              <w:rPr>
                <w:spacing w:val="26"/>
                <w:sz w:val="30"/>
                <w:szCs w:val="30"/>
              </w:rPr>
              <w:t xml:space="preserve">   </w:t>
            </w:r>
            <w:r>
              <w:rPr>
                <w:spacing w:val="-8"/>
                <w:sz w:val="30"/>
                <w:szCs w:val="30"/>
              </w:rPr>
              <w:t>员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2" w:type="default"/>
          <w:pgSz w:w="11640" w:h="16460"/>
          <w:pgMar w:top="1399" w:right="1495" w:bottom="1619" w:left="1610" w:header="0" w:footer="1380" w:gutter="0"/>
          <w:cols w:space="720" w:num="1"/>
        </w:sectPr>
      </w:pPr>
    </w:p>
    <w:p>
      <w:pPr>
        <w:spacing w:before="109" w:line="221" w:lineRule="auto"/>
        <w:ind w:left="30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3"/>
          <w:sz w:val="34"/>
          <w:szCs w:val="34"/>
        </w:rPr>
        <w:t>竣工验收代表名单</w:t>
      </w:r>
    </w:p>
    <w:p>
      <w:pPr>
        <w:spacing w:before="112"/>
      </w:pPr>
    </w:p>
    <w:tbl>
      <w:tblPr>
        <w:tblStyle w:val="5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398"/>
        <w:gridCol w:w="3696"/>
        <w:gridCol w:w="1178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914" w:type="dxa"/>
            <w:vAlign w:val="top"/>
          </w:tcPr>
          <w:p>
            <w:pPr>
              <w:pStyle w:val="6"/>
              <w:spacing w:before="209" w:line="221" w:lineRule="auto"/>
              <w:ind w:left="175"/>
              <w:rPr>
                <w:sz w:val="30"/>
                <w:szCs w:val="30"/>
              </w:rPr>
            </w:pPr>
            <w:r>
              <w:rPr>
                <w:spacing w:val="9"/>
                <w:sz w:val="30"/>
                <w:szCs w:val="30"/>
              </w:rPr>
              <w:t>序号</w:t>
            </w:r>
          </w:p>
        </w:tc>
        <w:tc>
          <w:tcPr>
            <w:tcW w:w="1398" w:type="dxa"/>
            <w:vAlign w:val="top"/>
          </w:tcPr>
          <w:p>
            <w:pPr>
              <w:pStyle w:val="6"/>
              <w:spacing w:before="207" w:line="219" w:lineRule="auto"/>
              <w:ind w:left="340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姓名</w:t>
            </w:r>
          </w:p>
        </w:tc>
        <w:tc>
          <w:tcPr>
            <w:tcW w:w="3696" w:type="dxa"/>
            <w:vAlign w:val="top"/>
          </w:tcPr>
          <w:p>
            <w:pPr>
              <w:pStyle w:val="6"/>
              <w:spacing w:before="208" w:line="220" w:lineRule="auto"/>
              <w:ind w:left="1123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所</w:t>
            </w:r>
            <w:r>
              <w:rPr>
                <w:spacing w:val="-36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在</w:t>
            </w:r>
            <w:r>
              <w:rPr>
                <w:spacing w:val="-35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单</w:t>
            </w:r>
            <w:r>
              <w:rPr>
                <w:spacing w:val="-37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位</w:t>
            </w:r>
          </w:p>
        </w:tc>
        <w:tc>
          <w:tcPr>
            <w:tcW w:w="1178" w:type="dxa"/>
            <w:vAlign w:val="top"/>
          </w:tcPr>
          <w:p>
            <w:pPr>
              <w:pStyle w:val="6"/>
              <w:spacing w:before="46" w:line="218" w:lineRule="auto"/>
              <w:ind w:left="136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职务或</w:t>
            </w:r>
          </w:p>
          <w:p>
            <w:pPr>
              <w:pStyle w:val="6"/>
              <w:spacing w:line="181" w:lineRule="auto"/>
              <w:ind w:left="287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职称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212" w:line="223" w:lineRule="auto"/>
              <w:ind w:left="419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0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3" w:type="default"/>
          <w:pgSz w:w="11660" w:h="16400"/>
          <w:pgMar w:top="1393" w:right="1162" w:bottom="1601" w:left="1514" w:header="0" w:footer="1302" w:gutter="0"/>
          <w:cols w:space="720" w:num="1"/>
        </w:sectPr>
      </w:pPr>
    </w:p>
    <w:p>
      <w:pPr>
        <w:spacing w:before="196" w:line="221" w:lineRule="auto"/>
        <w:ind w:left="24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4"/>
          <w:sz w:val="34"/>
          <w:szCs w:val="34"/>
        </w:rPr>
        <w:t>工程交接单位代表签名表</w:t>
      </w:r>
    </w:p>
    <w:p>
      <w:pPr>
        <w:spacing w:before="93"/>
      </w:pPr>
    </w:p>
    <w:tbl>
      <w:tblPr>
        <w:tblStyle w:val="5"/>
        <w:tblW w:w="862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388"/>
        <w:gridCol w:w="2787"/>
        <w:gridCol w:w="1928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6"/>
              <w:spacing w:before="148" w:line="219" w:lineRule="auto"/>
              <w:ind w:left="301"/>
              <w:rPr>
                <w:sz w:val="33"/>
                <w:szCs w:val="33"/>
              </w:rPr>
            </w:pPr>
            <w:r>
              <w:rPr>
                <w:spacing w:val="21"/>
                <w:sz w:val="33"/>
                <w:szCs w:val="33"/>
              </w:rPr>
              <w:t>姓名</w:t>
            </w:r>
          </w:p>
        </w:tc>
        <w:tc>
          <w:tcPr>
            <w:tcW w:w="2787" w:type="dxa"/>
            <w:vAlign w:val="top"/>
          </w:tcPr>
          <w:p>
            <w:pPr>
              <w:pStyle w:val="6"/>
              <w:spacing w:before="149" w:line="220" w:lineRule="auto"/>
              <w:ind w:left="543"/>
              <w:rPr>
                <w:sz w:val="33"/>
                <w:szCs w:val="33"/>
              </w:rPr>
            </w:pPr>
            <w:r>
              <w:rPr>
                <w:spacing w:val="-10"/>
                <w:sz w:val="33"/>
                <w:szCs w:val="33"/>
              </w:rPr>
              <w:t>所</w:t>
            </w:r>
            <w:r>
              <w:rPr>
                <w:spacing w:val="-25"/>
                <w:sz w:val="33"/>
                <w:szCs w:val="33"/>
              </w:rPr>
              <w:t xml:space="preserve"> </w:t>
            </w:r>
            <w:r>
              <w:rPr>
                <w:spacing w:val="-10"/>
                <w:sz w:val="33"/>
                <w:szCs w:val="33"/>
              </w:rPr>
              <w:t>在</w:t>
            </w:r>
            <w:r>
              <w:rPr>
                <w:spacing w:val="-21"/>
                <w:sz w:val="33"/>
                <w:szCs w:val="33"/>
              </w:rPr>
              <w:t xml:space="preserve"> </w:t>
            </w:r>
            <w:r>
              <w:rPr>
                <w:spacing w:val="-10"/>
                <w:sz w:val="33"/>
                <w:szCs w:val="33"/>
              </w:rPr>
              <w:t>单</w:t>
            </w:r>
            <w:r>
              <w:rPr>
                <w:spacing w:val="-24"/>
                <w:sz w:val="33"/>
                <w:szCs w:val="33"/>
              </w:rPr>
              <w:t xml:space="preserve"> </w:t>
            </w:r>
            <w:r>
              <w:rPr>
                <w:spacing w:val="-10"/>
                <w:sz w:val="33"/>
                <w:szCs w:val="33"/>
              </w:rPr>
              <w:t>位</w:t>
            </w:r>
          </w:p>
        </w:tc>
        <w:tc>
          <w:tcPr>
            <w:tcW w:w="1928" w:type="dxa"/>
            <w:vAlign w:val="top"/>
          </w:tcPr>
          <w:p>
            <w:pPr>
              <w:pStyle w:val="6"/>
              <w:spacing w:before="148" w:line="219" w:lineRule="auto"/>
              <w:ind w:left="206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职务或职称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54" w:line="223" w:lineRule="auto"/>
              <w:ind w:left="348"/>
              <w:rPr>
                <w:sz w:val="33"/>
                <w:szCs w:val="33"/>
              </w:rPr>
            </w:pPr>
            <w:r>
              <w:rPr>
                <w:spacing w:val="21"/>
                <w:sz w:val="33"/>
                <w:szCs w:val="33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155" w:line="224" w:lineRule="auto"/>
              <w:ind w:left="204" w:right="181"/>
              <w:rPr>
                <w:sz w:val="33"/>
                <w:szCs w:val="33"/>
              </w:rPr>
            </w:pPr>
            <w:r>
              <w:rPr>
                <w:spacing w:val="9"/>
                <w:sz w:val="33"/>
                <w:szCs w:val="33"/>
              </w:rPr>
              <w:t>主管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18"/>
                <w:sz w:val="33"/>
                <w:szCs w:val="33"/>
              </w:rPr>
              <w:t>部门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176" w:line="219" w:lineRule="auto"/>
              <w:ind w:left="204" w:right="199"/>
              <w:rPr>
                <w:sz w:val="33"/>
                <w:szCs w:val="33"/>
              </w:rPr>
            </w:pPr>
            <w:r>
              <w:rPr>
                <w:spacing w:val="9"/>
                <w:sz w:val="33"/>
                <w:szCs w:val="33"/>
              </w:rPr>
              <w:t>监督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6"/>
                <w:sz w:val="33"/>
                <w:szCs w:val="33"/>
              </w:rPr>
              <w:t>单位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175" w:line="219" w:lineRule="auto"/>
              <w:ind w:left="204" w:right="155"/>
              <w:rPr>
                <w:sz w:val="33"/>
                <w:szCs w:val="33"/>
              </w:rPr>
            </w:pPr>
            <w:r>
              <w:rPr>
                <w:spacing w:val="-48"/>
                <w:sz w:val="33"/>
                <w:szCs w:val="33"/>
              </w:rPr>
              <w:t>项</w:t>
            </w:r>
            <w:r>
              <w:rPr>
                <w:spacing w:val="-7"/>
                <w:sz w:val="33"/>
                <w:szCs w:val="33"/>
              </w:rPr>
              <w:t xml:space="preserve"> </w:t>
            </w:r>
            <w:r>
              <w:rPr>
                <w:spacing w:val="-48"/>
                <w:sz w:val="33"/>
                <w:szCs w:val="33"/>
              </w:rPr>
              <w:t>目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7"/>
                <w:sz w:val="33"/>
                <w:szCs w:val="33"/>
              </w:rPr>
              <w:t>法人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7" w:line="224" w:lineRule="auto"/>
              <w:ind w:left="204" w:right="204"/>
              <w:rPr>
                <w:sz w:val="33"/>
                <w:szCs w:val="33"/>
              </w:rPr>
            </w:pPr>
            <w:r>
              <w:rPr>
                <w:spacing w:val="7"/>
                <w:sz w:val="33"/>
                <w:szCs w:val="33"/>
              </w:rPr>
              <w:t>设计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6"/>
                <w:sz w:val="33"/>
                <w:szCs w:val="33"/>
              </w:rPr>
              <w:t>单位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7" w:line="212" w:lineRule="auto"/>
              <w:ind w:left="204" w:right="200"/>
              <w:rPr>
                <w:sz w:val="33"/>
                <w:szCs w:val="33"/>
              </w:rPr>
            </w:pPr>
            <w:r>
              <w:rPr>
                <w:spacing w:val="9"/>
                <w:sz w:val="33"/>
                <w:szCs w:val="33"/>
              </w:rPr>
              <w:t>施工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6"/>
                <w:sz w:val="33"/>
                <w:szCs w:val="33"/>
              </w:rPr>
              <w:t>单位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8" w:line="217" w:lineRule="auto"/>
              <w:ind w:left="204" w:right="203"/>
              <w:rPr>
                <w:sz w:val="33"/>
                <w:szCs w:val="33"/>
              </w:rPr>
            </w:pPr>
            <w:r>
              <w:rPr>
                <w:spacing w:val="7"/>
                <w:sz w:val="33"/>
                <w:szCs w:val="33"/>
              </w:rPr>
              <w:t>接养</w:t>
            </w:r>
            <w:r>
              <w:rPr>
                <w:sz w:val="33"/>
                <w:szCs w:val="33"/>
              </w:rPr>
              <w:t xml:space="preserve"> </w:t>
            </w:r>
            <w:r>
              <w:rPr>
                <w:spacing w:val="6"/>
                <w:sz w:val="33"/>
                <w:szCs w:val="33"/>
              </w:rPr>
              <w:t>单位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atLeast"/>
        </w:trPr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4" w:type="default"/>
          <w:pgSz w:w="11660" w:h="16440"/>
          <w:pgMar w:top="1397" w:right="1445" w:bottom="1523" w:left="1570" w:header="0" w:footer="1186" w:gutter="0"/>
          <w:cols w:space="720" w:num="1"/>
        </w:sectPr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97" w:line="181" w:lineRule="auto"/>
        <w:ind w:left="8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主题词：交通</w:t>
      </w:r>
      <w:r>
        <w:rPr>
          <w:rFonts w:ascii="黑体" w:hAnsi="黑体" w:eastAsia="黑体" w:cs="黑体"/>
          <w:spacing w:val="15"/>
          <w:sz w:val="30"/>
          <w:szCs w:val="30"/>
        </w:rPr>
        <w:t xml:space="preserve">   </w:t>
      </w: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公路</w:t>
      </w:r>
      <w:r>
        <w:rPr>
          <w:rFonts w:ascii="黑体" w:hAnsi="黑体" w:eastAsia="黑体" w:cs="黑体"/>
          <w:spacing w:val="14"/>
          <w:sz w:val="30"/>
          <w:szCs w:val="30"/>
        </w:rPr>
        <w:t xml:space="preserve">   </w:t>
      </w: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验收△</w:t>
      </w:r>
      <w:r>
        <w:rPr>
          <w:rFonts w:ascii="黑体" w:hAnsi="黑体" w:eastAsia="黑体" w:cs="黑体"/>
          <w:spacing w:val="16"/>
          <w:sz w:val="30"/>
          <w:szCs w:val="30"/>
        </w:rPr>
        <w:t xml:space="preserve">   </w:t>
      </w: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细则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 </w:t>
      </w: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通知</w:t>
      </w:r>
    </w:p>
    <w:tbl>
      <w:tblPr>
        <w:tblStyle w:val="5"/>
        <w:tblW w:w="88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80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73" w:line="217" w:lineRule="auto"/>
              <w:ind w:left="689" w:right="408" w:hanging="3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抄送：自治区交通工程质量监督站，本厅各位领导、机关各</w:t>
            </w: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59"/>
                <w:sz w:val="30"/>
                <w:szCs w:val="30"/>
              </w:rPr>
              <w:t>处室、机关党委、机关服务中心、交通工会。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80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06" w:line="214" w:lineRule="auto"/>
              <w:ind w:left="34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3"/>
                <w:sz w:val="30"/>
                <w:szCs w:val="30"/>
              </w:rPr>
              <w:t>广西壮族自治区交通厅办公室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 xml:space="preserve">       </w:t>
            </w:r>
            <w:r>
              <w:rPr>
                <w:rFonts w:ascii="仿宋" w:hAnsi="仿宋" w:eastAsia="仿宋" w:cs="仿宋"/>
                <w:spacing w:val="23"/>
                <w:sz w:val="30"/>
                <w:szCs w:val="30"/>
              </w:rPr>
              <w:t>2007年9月</w:t>
            </w:r>
            <w:r>
              <w:rPr>
                <w:rFonts w:ascii="仿宋" w:hAnsi="仿宋" w:eastAsia="仿宋" w:cs="仿宋"/>
                <w:spacing w:val="22"/>
                <w:sz w:val="30"/>
                <w:szCs w:val="30"/>
              </w:rPr>
              <w:t>21日印发</w:t>
            </w:r>
          </w:p>
        </w:tc>
      </w:tr>
    </w:tbl>
    <w:p>
      <w:pPr>
        <w:spacing w:before="78" w:line="222" w:lineRule="auto"/>
        <w:ind w:left="3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4"/>
          <w:sz w:val="30"/>
          <w:szCs w:val="30"/>
        </w:rPr>
        <w:t>打印：黄欣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     </w:t>
      </w:r>
      <w:r>
        <w:rPr>
          <w:rFonts w:ascii="仿宋" w:hAnsi="仿宋" w:eastAsia="仿宋" w:cs="仿宋"/>
          <w:spacing w:val="34"/>
          <w:sz w:val="30"/>
          <w:szCs w:val="30"/>
        </w:rPr>
        <w:t>校对：覃木宝周勇明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    </w:t>
      </w:r>
      <w:r>
        <w:rPr>
          <w:rFonts w:ascii="仿宋" w:hAnsi="仿宋" w:eastAsia="仿宋" w:cs="仿宋"/>
          <w:spacing w:val="34"/>
          <w:sz w:val="30"/>
          <w:szCs w:val="30"/>
        </w:rPr>
        <w:t>(共印38份)</w:t>
      </w:r>
    </w:p>
    <w:sectPr>
      <w:footerReference r:id="rId25" w:type="default"/>
      <w:pgSz w:w="11660" w:h="16440"/>
      <w:pgMar w:top="1397" w:right="1339" w:bottom="400" w:left="15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2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0"/>
        <w:sz w:val="30"/>
        <w:szCs w:val="30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3"/>
        <w:sz w:val="30"/>
        <w:szCs w:val="30"/>
      </w:rPr>
      <w:t>—</w:t>
    </w:r>
    <w:r>
      <w:rPr>
        <w:rFonts w:ascii="宋体" w:hAnsi="宋体" w:eastAsia="宋体" w:cs="宋体"/>
        <w:spacing w:val="-22"/>
        <w:sz w:val="30"/>
        <w:szCs w:val="30"/>
      </w:rPr>
      <w:t>11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2"/>
        <w:sz w:val="31"/>
        <w:szCs w:val="31"/>
      </w:rPr>
      <w:t>—12—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9"/>
        <w:sz w:val="30"/>
        <w:szCs w:val="30"/>
      </w:rPr>
      <w:t>—13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9"/>
        <w:w w:val="93"/>
        <w:sz w:val="32"/>
        <w:szCs w:val="32"/>
      </w:rPr>
      <w:t>—</w:t>
    </w:r>
    <w:r>
      <w:rPr>
        <w:rFonts w:ascii="宋体" w:hAnsi="宋体" w:eastAsia="宋体" w:cs="宋体"/>
        <w:spacing w:val="-38"/>
        <w:w w:val="93"/>
        <w:sz w:val="32"/>
        <w:szCs w:val="32"/>
      </w:rPr>
      <w:t>15</w:t>
    </w:r>
    <w:r>
      <w:rPr>
        <w:rFonts w:ascii="宋体" w:hAnsi="宋体" w:eastAsia="宋体" w:cs="宋体"/>
        <w:spacing w:val="-9"/>
        <w:w w:val="93"/>
        <w:sz w:val="32"/>
        <w:szCs w:val="32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0"/>
        <w:sz w:val="33"/>
        <w:szCs w:val="33"/>
      </w:rPr>
      <w:t>—16—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1"/>
        <w:w w:val="97"/>
        <w:sz w:val="32"/>
        <w:szCs w:val="32"/>
      </w:rPr>
      <w:t>—17</w:t>
    </w:r>
    <w:r>
      <w:rPr>
        <w:rFonts w:ascii="宋体" w:hAnsi="宋体" w:eastAsia="宋体" w:cs="宋体"/>
        <w:spacing w:val="-9"/>
        <w:w w:val="97"/>
        <w:sz w:val="32"/>
        <w:szCs w:val="32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-18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2"/>
        <w:sz w:val="30"/>
        <w:szCs w:val="30"/>
      </w:rPr>
      <w:t>—1</w:t>
    </w:r>
    <w:r>
      <w:rPr>
        <w:rFonts w:ascii="宋体" w:hAnsi="宋体" w:eastAsia="宋体" w:cs="宋体"/>
        <w:spacing w:val="-31"/>
        <w:sz w:val="30"/>
        <w:szCs w:val="30"/>
      </w:rPr>
      <w:t>9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-20</w:t>
    </w:r>
    <w:r>
      <w:rPr>
        <w:rFonts w:ascii="宋体" w:hAnsi="宋体" w:eastAsia="宋体" w:cs="宋体"/>
        <w:spacing w:val="94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…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7"/>
        <w:w w:val="98"/>
        <w:sz w:val="30"/>
        <w:szCs w:val="30"/>
      </w:rPr>
      <w:t>—3</w:t>
    </w:r>
    <w:r>
      <w:rPr>
        <w:rFonts w:ascii="宋体" w:hAnsi="宋体" w:eastAsia="宋体" w:cs="宋体"/>
        <w:spacing w:val="-9"/>
        <w:w w:val="98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9"/>
        <w:w w:val="98"/>
        <w:sz w:val="31"/>
        <w:szCs w:val="31"/>
      </w:rPr>
      <w:t>—</w:t>
    </w:r>
    <w:r>
      <w:rPr>
        <w:rFonts w:ascii="宋体" w:hAnsi="宋体" w:eastAsia="宋体" w:cs="宋体"/>
        <w:spacing w:val="-28"/>
        <w:w w:val="98"/>
        <w:sz w:val="31"/>
        <w:szCs w:val="31"/>
      </w:rPr>
      <w:t>5</w:t>
    </w:r>
    <w:r>
      <w:rPr>
        <w:rFonts w:ascii="宋体" w:hAnsi="宋体" w:eastAsia="宋体" w:cs="宋体"/>
        <w:spacing w:val="-9"/>
        <w:w w:val="98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8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7"/>
        <w:w w:val="97"/>
        <w:sz w:val="30"/>
        <w:szCs w:val="30"/>
      </w:rPr>
      <w:t>—7</w:t>
    </w:r>
    <w:r>
      <w:rPr>
        <w:rFonts w:ascii="宋体" w:hAnsi="宋体" w:eastAsia="宋体" w:cs="宋体"/>
        <w:spacing w:val="-9"/>
        <w:w w:val="97"/>
        <w:sz w:val="30"/>
        <w:szCs w:val="30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w w:val="99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3ZTM5MTU5MjMwYjYxNGRiYzY2Mjk3NTRhNzY5YmIifQ=="/>
  </w:docVars>
  <w:rsids>
    <w:rsidRoot w:val="00000000"/>
    <w:rsid w:val="0A47460A"/>
    <w:rsid w:val="5AA27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2.png"/><Relationship Id="rId27" Type="http://schemas.openxmlformats.org/officeDocument/2006/relationships/image" Target="media/image1.png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126</TotalTime>
  <ScaleCrop>false</ScaleCrop>
  <LinksUpToDate>false</LinksUpToDate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2024-01-05T10:53:00Z</dcterms:created>
  <dc:creator>Kingsoft-PDF</dc:creator>
  <cp:lastModifiedBy>lenovo</cp:lastModifiedBy>
  <dcterms:modified xsi:type="dcterms:W3CDTF">2024-01-09T07:09:59Z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2024-01-05T10:53:36Z</vt:filetime>
  </property>
  <property fmtid="{D5CDD505-2E9C-101B-9397-08002B2CF9AE}" pid="4" name="UsrData">
    <vt:lpwstr>65976f2398caa6001fd27916wl</vt:lpwstr>
  </property>
  <property fmtid="{D5CDD505-2E9C-101B-9397-08002B2CF9AE}" pid="5" name="KSOProductBuildVer">
    <vt:lpwstr>2052-11.8.2.12055</vt:lpwstr>
  </property>
  <property fmtid="{D5CDD505-2E9C-101B-9397-08002B2CF9AE}" pid="6" name="ICV">
    <vt:lpwstr>B60E16D74C1F4F7A9C4B6D41B9DEAAD2_12</vt:lpwstr>
  </property>
</Properties>
</file>