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ascii="方正小标宋简体" w:hAnsi="仿宋_GB2312" w:eastAsia="方正小标宋简体" w:cs="仿宋_GB2312"/>
          <w:sz w:val="44"/>
          <w:szCs w:val="32"/>
        </w:rPr>
      </w:pPr>
      <w:r>
        <w:rPr>
          <w:rFonts w:hint="eastAsia" w:ascii="方正小标宋简体" w:hAnsi="仿宋_GB2312" w:eastAsia="方正小标宋简体" w:cs="仿宋_GB2312"/>
          <w:sz w:val="44"/>
          <w:szCs w:val="32"/>
        </w:rPr>
        <w:t>基于时空数据融合技术的高速公路</w:t>
      </w:r>
    </w:p>
    <w:p>
      <w:pPr>
        <w:spacing w:line="560" w:lineRule="exact"/>
        <w:jc w:val="center"/>
        <w:rPr>
          <w:rFonts w:ascii="仿宋_GB2312" w:hAnsi="仿宋_GB2312" w:eastAsia="仿宋_GB2312" w:cs="仿宋_GB2312"/>
          <w:sz w:val="32"/>
          <w:szCs w:val="32"/>
        </w:rPr>
      </w:pPr>
      <w:r>
        <w:rPr>
          <w:rFonts w:hint="eastAsia" w:ascii="方正小标宋简体" w:hAnsi="仿宋_GB2312" w:eastAsia="方正小标宋简体" w:cs="仿宋_GB2312"/>
          <w:sz w:val="44"/>
          <w:szCs w:val="32"/>
        </w:rPr>
        <w:t>建设用地全生命周期管理平台</w:t>
      </w:r>
    </w:p>
    <w:p>
      <w:pPr>
        <w:spacing w:line="560" w:lineRule="exact"/>
        <w:ind w:firstLine="640" w:firstLineChars="200"/>
        <w:rPr>
          <w:rFonts w:ascii="黑体" w:hAnsi="黑体" w:eastAsia="黑体" w:cs="黑体"/>
          <w:sz w:val="32"/>
          <w:szCs w:val="32"/>
        </w:rPr>
      </w:pP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一、主要完成单位</w:t>
      </w:r>
    </w:p>
    <w:p>
      <w:pPr>
        <w:spacing w:line="560" w:lineRule="exact"/>
        <w:ind w:firstLine="640" w:firstLineChars="200"/>
        <w:rPr>
          <w:rFonts w:ascii="仿宋_GB2312" w:hAnsi="黑体" w:eastAsia="仿宋_GB2312" w:cs="黑体"/>
          <w:sz w:val="32"/>
          <w:szCs w:val="32"/>
        </w:rPr>
      </w:pPr>
      <w:r>
        <w:rPr>
          <w:rFonts w:hint="eastAsia" w:ascii="仿宋_GB2312" w:hAnsi="黑体" w:eastAsia="仿宋_GB2312" w:cs="黑体"/>
          <w:sz w:val="32"/>
          <w:szCs w:val="32"/>
        </w:rPr>
        <w:t>广西计算中心有限责任公司</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二、推荐单位</w:t>
      </w:r>
    </w:p>
    <w:p>
      <w:pPr>
        <w:spacing w:line="560" w:lineRule="exact"/>
        <w:ind w:firstLine="640" w:firstLineChars="200"/>
        <w:rPr>
          <w:rFonts w:ascii="仿宋_GB2312" w:hAnsi="黑体" w:eastAsia="仿宋_GB2312" w:cs="黑体"/>
          <w:sz w:val="32"/>
          <w:szCs w:val="32"/>
        </w:rPr>
      </w:pPr>
      <w:r>
        <w:rPr>
          <w:rFonts w:hint="eastAsia" w:ascii="仿宋_GB2312" w:hAnsi="黑体" w:eastAsia="仿宋_GB2312" w:cs="黑体"/>
          <w:sz w:val="32"/>
          <w:szCs w:val="32"/>
        </w:rPr>
        <w:t>广西交通投资集团有限公司</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三、主要完成人</w:t>
      </w:r>
    </w:p>
    <w:p>
      <w:pPr>
        <w:spacing w:line="560" w:lineRule="exact"/>
        <w:ind w:firstLine="640" w:firstLineChars="200"/>
        <w:rPr>
          <w:rFonts w:ascii="仿宋_GB2312" w:hAnsi="黑体" w:eastAsia="仿宋_GB2312" w:cs="黑体"/>
          <w:sz w:val="32"/>
          <w:szCs w:val="32"/>
        </w:rPr>
      </w:pPr>
      <w:r>
        <w:rPr>
          <w:rFonts w:hint="eastAsia" w:ascii="仿宋_GB2312" w:hAnsi="黑体" w:eastAsia="仿宋_GB2312" w:cs="黑体"/>
          <w:sz w:val="32"/>
          <w:szCs w:val="32"/>
        </w:rPr>
        <w:t>黄永刚、王平恒、肖杨、王越、杜彬、黄检波、韦晓林、冯小梅、孙卫宁</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四、项目简介</w:t>
      </w:r>
    </w:p>
    <w:p>
      <w:pPr>
        <w:spacing w:line="560" w:lineRule="exact"/>
        <w:ind w:firstLine="640" w:firstLineChars="200"/>
        <w:rPr>
          <w:rFonts w:ascii="仿宋_GB2312" w:hAnsi="黑体" w:eastAsia="仿宋_GB2312" w:cs="黑体"/>
          <w:sz w:val="32"/>
          <w:szCs w:val="32"/>
        </w:rPr>
      </w:pPr>
      <w:r>
        <w:rPr>
          <w:rFonts w:hint="eastAsia" w:ascii="仿宋_GB2312" w:hAnsi="黑体" w:eastAsia="仿宋_GB2312" w:cs="黑体"/>
          <w:sz w:val="32"/>
          <w:szCs w:val="32"/>
        </w:rPr>
        <w:t>平台针对高速公路、铁路等交通建设用地管理中存在的数据类型标准不一、存储分散、缺乏信息化管控等突出问题，开展时空数据融合技术以及空间数据引擎、数字孪生、二三维一体化等共性关键技术攻关，研发一套基于时空数据融合技术的交通建设用地全生命周期管理应用平台，满足土地时空数据在一张底图上的综合管理。通过多端互联互通的WebGIS技术应用，以土地业务“一张图”全生命周期管理模式，形成土地权属数据资源管理、项目监管、流程审批、统计分析等土地资源全生命周期管理生态链，以辅助土地业务管理和决策，实现交通土地资源从建设用地到运营用地的全生命周期管理，从而提升企业土地管理的信息化保障能力的需求，大大提高我区交通建设用地管理的数字化和信息化水平。</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五、主要技术内容及创新点</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（一）主要技术内容</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基于“一张图”的土地业务可视化管理流程建设。以电子地图为基础，以土地测绘矢量数据、无人机建模数据及BIM模型等信息库为支撑，建设土地空间资源“一张图”全生命周期管理模式。研究利用土地业务模型重建、时空数据治理等技术，将空间数据资产关联，通过梳理、整合、清理，结合空间数据引擎、分布式存储、云计算等技术，统一规划存储、统一管理，统一技术标准，实现空间数据在一张底图上集成展示和分析应用，实现从单个项目到集团总体项目管控的层级管理，满足高速公路土地项目管理的要求。</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公路项目的标准化管理。建设公路项目管理数据库，对公路项目基本信息、建设进度、项目竣工验收等项目档案进行标准化管理，并与用地批准、土地征收、土地供应、土地确权等数据库关联起来，实现公路项目与土地信息的相互连接，从而实时掌握公路项目的用地保障情况及建设进度，实现公路项目的全周期及标准化管理。研究对高速公路用地、附属设施用地等不同土地类型进行专项图层管理，提升土地业务专项管理能力与效率。</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数字孪生技术应用。研究数字孪生技术应用，实现无人机厘米级三维实景模型、构建物BIM模型以及地下的管线、地基等模型在一张图上的融合展示，辅助项目管理养护的决策制定，提高现场指挥效率和精细化管理能力。</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土地信息全生命周期档案数据的高效管理和融合展示。与其他业务系统如：档案系统等实现数据对接，获取土地业务相关原始档案资料以及确权档案资料，按照土地全生命周期档案清单标准进行归类管理、关键信息预览、所处阶段标记、档案完整度统计、缺失档案提醒等。具体可实现全生命周期档案展示、档案资料查询、在线预览等功能，通过将档案资料与“一张图”展示相关联，提升信息融合展示效率。</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（二）创新点</w:t>
      </w:r>
    </w:p>
    <w:p>
      <w:pPr>
        <w:spacing w:line="560" w:lineRule="exact"/>
        <w:ind w:firstLine="640" w:firstLineChars="200"/>
        <w:rPr>
          <w:rFonts w:ascii="仿宋_GB2312" w:hAnsi="黑体" w:eastAsia="仿宋_GB2312" w:cs="黑体"/>
          <w:sz w:val="32"/>
          <w:szCs w:val="32"/>
        </w:rPr>
      </w:pPr>
      <w:r>
        <w:rPr>
          <w:rFonts w:hint="eastAsia" w:ascii="仿宋_GB2312" w:hAnsi="黑体" w:eastAsia="仿宋_GB2312" w:cs="黑体"/>
          <w:sz w:val="32"/>
          <w:szCs w:val="32"/>
        </w:rPr>
        <w:t>1.采用二三维一体化GIS技术构建地上地下三维可视化场景。采用二三维一体化技术，使产品同时包含了二维和三维的功能。地面上借助高精度无人机的采集，通过建模形成厘米级的三维影像，满足建设项目施工全过程的全方位监测；在地下，对地下设施设计图进行建模，为高速管理部门的决策和应急指挥提供可视化依据。同时，土地的批复范围、CAD设计图等可以不经其他工具软件的转换，高效的加载在三维场景中，为土地的二维数据增加地形信息，辅助用户更好的理解在地理实景中的土地资产全貌。</w:t>
      </w:r>
    </w:p>
    <w:p>
      <w:pPr>
        <w:spacing w:line="560" w:lineRule="exact"/>
        <w:ind w:firstLine="640" w:firstLineChars="200"/>
        <w:rPr>
          <w:rFonts w:ascii="仿宋_GB2312" w:hAnsi="黑体" w:eastAsia="仿宋_GB2312" w:cs="黑体"/>
          <w:sz w:val="32"/>
          <w:szCs w:val="32"/>
        </w:rPr>
      </w:pPr>
      <w:r>
        <w:rPr>
          <w:rFonts w:hint="eastAsia" w:ascii="仿宋_GB2312" w:hAnsi="黑体" w:eastAsia="仿宋_GB2312" w:cs="黑体"/>
          <w:sz w:val="32"/>
          <w:szCs w:val="32"/>
        </w:rPr>
        <w:t>2.采用时空数据融合技术解决多源多维异构土地数据融合转化难题，构建土地资产全貌和相关属性信息“一张图”。在交通用地中，有土地测绘资料、三维遥感影像等空间地理信息，也有土地批复文件，报表等档案台账，还有气象站观测数据、影像图片等物联网感知数据，他们因类型格式、工具技术、管理单位的不同，而具有多源、多维、多类型的特点。在我们的产品中，这些海量数据通过标准化处理重新关联、融合转换，通过“一张图”准确了解土地资产全貌和相关属性信息，实现单一资源管理到多资源的一体化、综合化管理转变。相比于传统方式下依靠人工整理的现状，这项技术的应用提升了数据统计的准确性和高效性。将数据转变为信息，满足不同用户的使用需求。</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六、获奖情况</w:t>
      </w:r>
    </w:p>
    <w:p>
      <w:pPr>
        <w:spacing w:line="560" w:lineRule="exact"/>
        <w:ind w:firstLine="640" w:firstLineChars="200"/>
        <w:rPr>
          <w:rFonts w:hint="eastAsia" w:ascii="仿宋_GB2312" w:hAnsi="黑体" w:eastAsia="仿宋_GB2312" w:cs="黑体"/>
          <w:sz w:val="32"/>
          <w:szCs w:val="32"/>
        </w:rPr>
      </w:pPr>
      <w:r>
        <w:rPr>
          <w:rFonts w:hint="eastAsia" w:ascii="仿宋_GB2312" w:hAnsi="黑体" w:eastAsia="仿宋_GB2312" w:cs="黑体"/>
          <w:sz w:val="32"/>
          <w:szCs w:val="32"/>
        </w:rPr>
        <w:t>项目参加并荣获中国公路学会第三届未来交通创新大赛最具潜力奖，在全国86个参赛项目中脱颖而出，成为全国仅6个入围决赛并获奖的参赛项目之一，获得全国行业专家的认可。</w:t>
      </w:r>
    </w:p>
    <w:p>
      <w:pPr>
        <w:spacing w:line="240" w:lineRule="auto"/>
        <w:jc w:val="center"/>
        <w:rPr>
          <w:rFonts w:hint="eastAsia" w:ascii="仿宋_GB2312" w:hAnsi="黑体" w:eastAsia="仿宋_GB2312" w:cs="黑体"/>
          <w:sz w:val="32"/>
          <w:szCs w:val="32"/>
          <w:lang w:eastAsia="zh-CN"/>
        </w:rPr>
      </w:pPr>
      <w:r>
        <w:rPr>
          <w:rFonts w:hint="eastAsia" w:ascii="仿宋_GB2312" w:hAnsi="黑体" w:eastAsia="仿宋_GB2312" w:cs="黑体"/>
          <w:sz w:val="32"/>
          <w:szCs w:val="32"/>
          <w:lang w:eastAsia="zh-CN"/>
        </w:rPr>
        <w:drawing>
          <wp:inline distT="0" distB="0" distL="114300" distR="114300">
            <wp:extent cx="3681095" cy="2533015"/>
            <wp:effectExtent l="0" t="0" r="14605" b="635"/>
            <wp:docPr id="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1"/>
                    </pic:cNvPicPr>
                  </pic:nvPicPr>
                  <pic:blipFill>
                    <a:blip r:embed="rId8"/>
                    <a:srcRect l="9122" r="12392" b="4330"/>
                    <a:stretch>
                      <a:fillRect/>
                    </a:stretch>
                  </pic:blipFill>
                  <pic:spPr>
                    <a:xfrm>
                      <a:off x="0" y="0"/>
                      <a:ext cx="3681095" cy="2533015"/>
                    </a:xfrm>
                    <a:prstGeom prst="rect">
                      <a:avLst/>
                    </a:prstGeom>
                  </pic:spPr>
                </pic:pic>
              </a:graphicData>
            </a:graphic>
          </wp:inline>
        </w:drawing>
      </w:r>
    </w:p>
    <w:p>
      <w:pPr>
        <w:spacing w:line="560" w:lineRule="exact"/>
        <w:ind w:firstLine="640" w:firstLineChars="200"/>
        <w:rPr>
          <w:rFonts w:hint="eastAsia" w:ascii="仿宋_GB2312" w:hAnsi="黑体" w:eastAsia="仿宋_GB2312" w:cs="黑体"/>
          <w:sz w:val="32"/>
          <w:szCs w:val="32"/>
        </w:rPr>
      </w:pP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七、社会经济效益及推广应用情况</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（一）社会经济效益</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系统有效地集成整合了高速公路沿线土地宗地空间资源，实现交通建设工程相关的空间数据快速可视化和交互应用，为高速公路沿线土地资产管理、开发和利用提供技术支撑和服务支持。</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利用时空数据融合技术优势，收集、整理交通建设工程土地全生命周期产生的各种数据，在土地时空数据融合技术及软件研究中进行关联和展示，实现规划、勘察、设计、施工、验收、登记、运营、维护的全生命周期管理，辅助土地资产的盘活利用。</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土地资源的时空数据融合技术在土地业务管理应用成熟以后，可以复用至高速公路的运营管理，促进高速公路运营时空数据的融合展示与管理，降本增效，提升运营效率，同时土地资源与交通数据可进行大数据挖掘，为未来的道路规划、服务区、物流园等选址提供综合数据支持。</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（二）推广应用情况</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目前相关系统平台已在广西交投集团全面推广使用，截至2021年底，平台已覆盖广西约70%的高速公路里程，涵盖新增通车高速公路和管养高速公路同时覆盖了部分铁路用地和路外土地，实现了交通土地资源从建设用地到运营用地的全生命周期管理。</w:t>
      </w:r>
    </w:p>
    <w:p>
      <w:pPr>
        <w:spacing w:line="560" w:lineRule="exact"/>
      </w:pPr>
    </w:p>
    <w:p>
      <w:pPr>
        <w:spacing w:line="560" w:lineRule="exact"/>
      </w:pPr>
    </w:p>
    <w:p>
      <w:pPr>
        <w:tabs>
          <w:tab w:val="left" w:pos="1365"/>
        </w:tabs>
        <w:jc w:val="center"/>
      </w:pPr>
      <w:r>
        <w:drawing>
          <wp:inline distT="0" distB="0" distL="0" distR="0">
            <wp:extent cx="4027170" cy="2096770"/>
            <wp:effectExtent l="0" t="0" r="11430" b="177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027170" cy="2096770"/>
                    </a:xfrm>
                    <a:prstGeom prst="rect">
                      <a:avLst/>
                    </a:prstGeom>
                    <a:noFill/>
                  </pic:spPr>
                </pic:pic>
              </a:graphicData>
            </a:graphic>
          </wp:inline>
        </w:drawing>
      </w:r>
    </w:p>
    <w:p>
      <w:pPr>
        <w:jc w:val="center"/>
      </w:pPr>
      <w:r>
        <w:rPr>
          <w:rFonts w:hint="eastAsia"/>
        </w:rPr>
        <w:t>平台</w:t>
      </w:r>
      <w:r>
        <w:t>界面</w:t>
      </w:r>
    </w:p>
    <w:p>
      <w:pPr>
        <w:jc w:val="center"/>
      </w:pPr>
    </w:p>
    <w:p>
      <w:pPr>
        <w:jc w:val="center"/>
      </w:pPr>
      <w:r>
        <w:drawing>
          <wp:inline distT="0" distB="0" distL="0" distR="0">
            <wp:extent cx="3961130" cy="3023235"/>
            <wp:effectExtent l="0" t="0" r="127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961130" cy="3023235"/>
                    </a:xfrm>
                    <a:prstGeom prst="rect">
                      <a:avLst/>
                    </a:prstGeom>
                    <a:noFill/>
                  </pic:spPr>
                </pic:pic>
              </a:graphicData>
            </a:graphic>
          </wp:inline>
        </w:drawing>
      </w:r>
    </w:p>
    <w:p>
      <w:pPr>
        <w:jc w:val="center"/>
      </w:pPr>
      <w:r>
        <w:rPr>
          <w:rFonts w:hint="eastAsia"/>
        </w:rPr>
        <w:t>平台</w:t>
      </w:r>
      <w:r>
        <w:t>界面</w:t>
      </w:r>
    </w:p>
    <w:p/>
    <w:p/>
    <w:p/>
    <w:p/>
    <w:p/>
    <w:p/>
    <w:p>
      <w:bookmarkStart w:id="0" w:name="_GoBack"/>
      <w:bookmarkEnd w:id="0"/>
    </w:p>
    <w:sectPr>
      <w:headerReference r:id="rId4" w:type="first"/>
      <w:footerReference r:id="rId6" w:type="first"/>
      <w:headerReference r:id="rId3" w:type="default"/>
      <w:footerReference r:id="rId5" w:type="default"/>
      <w:pgSz w:w="11906" w:h="16838"/>
      <w:pgMar w:top="2098" w:right="1474" w:bottom="198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10601030101010101"/>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eastAsia="宋体" w:cs="宋体"/>
        <w:sz w:val="28"/>
        <w:szCs w:val="28"/>
      </w:rPr>
    </w:pPr>
    <w:r>
      <w:rPr>
        <w:rFonts w:hint="eastAsia" w:ascii="宋体" w:hAnsi="宋体" w:eastAsia="宋体" w:cs="宋体"/>
        <w:sz w:val="28"/>
        <w:szCs w:val="2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2</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2"/>
                      <w:rPr>
                        <w:rFonts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2</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M2NmRlZmVmZDBjZWI0NjRjNzgzM2QwM2VkM2RkNWEifQ=="/>
  </w:docVars>
  <w:rsids>
    <w:rsidRoot w:val="797D0A1A"/>
    <w:rsid w:val="000F62B5"/>
    <w:rsid w:val="001250A8"/>
    <w:rsid w:val="001A4D6E"/>
    <w:rsid w:val="00210197"/>
    <w:rsid w:val="00227E78"/>
    <w:rsid w:val="002C39A0"/>
    <w:rsid w:val="003943E7"/>
    <w:rsid w:val="00492FB9"/>
    <w:rsid w:val="006133FB"/>
    <w:rsid w:val="006C1F4C"/>
    <w:rsid w:val="00780BC2"/>
    <w:rsid w:val="007B4459"/>
    <w:rsid w:val="008B04D1"/>
    <w:rsid w:val="008F73CC"/>
    <w:rsid w:val="00964B07"/>
    <w:rsid w:val="009C5F18"/>
    <w:rsid w:val="00B57D55"/>
    <w:rsid w:val="00D06372"/>
    <w:rsid w:val="00D3645F"/>
    <w:rsid w:val="00D72316"/>
    <w:rsid w:val="00F26748"/>
    <w:rsid w:val="00FB5C51"/>
    <w:rsid w:val="015430E3"/>
    <w:rsid w:val="017B6C3C"/>
    <w:rsid w:val="01804BA1"/>
    <w:rsid w:val="01C52370"/>
    <w:rsid w:val="01D67511"/>
    <w:rsid w:val="01E164D9"/>
    <w:rsid w:val="01EA209D"/>
    <w:rsid w:val="02146155"/>
    <w:rsid w:val="02590949"/>
    <w:rsid w:val="02696697"/>
    <w:rsid w:val="026E4BF5"/>
    <w:rsid w:val="0285664D"/>
    <w:rsid w:val="02B57722"/>
    <w:rsid w:val="02CA2324"/>
    <w:rsid w:val="032B6B5B"/>
    <w:rsid w:val="035C15B8"/>
    <w:rsid w:val="03CD4145"/>
    <w:rsid w:val="0456188B"/>
    <w:rsid w:val="045E31FA"/>
    <w:rsid w:val="04C41D59"/>
    <w:rsid w:val="0518525F"/>
    <w:rsid w:val="053C1E86"/>
    <w:rsid w:val="05591617"/>
    <w:rsid w:val="056C1D47"/>
    <w:rsid w:val="057F1EA5"/>
    <w:rsid w:val="057F33C0"/>
    <w:rsid w:val="05886B02"/>
    <w:rsid w:val="05B63558"/>
    <w:rsid w:val="05B97879"/>
    <w:rsid w:val="05E86F7B"/>
    <w:rsid w:val="05EC1A9C"/>
    <w:rsid w:val="060951EC"/>
    <w:rsid w:val="06466C47"/>
    <w:rsid w:val="065240D1"/>
    <w:rsid w:val="0667261A"/>
    <w:rsid w:val="069021EE"/>
    <w:rsid w:val="06933EDC"/>
    <w:rsid w:val="06B9184E"/>
    <w:rsid w:val="06BD720A"/>
    <w:rsid w:val="06D55C66"/>
    <w:rsid w:val="06E5322B"/>
    <w:rsid w:val="06F371AC"/>
    <w:rsid w:val="0709118A"/>
    <w:rsid w:val="072E0B97"/>
    <w:rsid w:val="077647BB"/>
    <w:rsid w:val="078B3F1B"/>
    <w:rsid w:val="07CD67BA"/>
    <w:rsid w:val="07E076C5"/>
    <w:rsid w:val="08161819"/>
    <w:rsid w:val="081E7AE9"/>
    <w:rsid w:val="08243155"/>
    <w:rsid w:val="0880598B"/>
    <w:rsid w:val="08B51AA7"/>
    <w:rsid w:val="08B52645"/>
    <w:rsid w:val="08B71BFC"/>
    <w:rsid w:val="0904724B"/>
    <w:rsid w:val="09581489"/>
    <w:rsid w:val="09847A21"/>
    <w:rsid w:val="099803D5"/>
    <w:rsid w:val="099D1BA3"/>
    <w:rsid w:val="099E4F69"/>
    <w:rsid w:val="09AC55A0"/>
    <w:rsid w:val="09B247C3"/>
    <w:rsid w:val="09CA7321"/>
    <w:rsid w:val="09FC0089"/>
    <w:rsid w:val="0A172FA5"/>
    <w:rsid w:val="0A231FFE"/>
    <w:rsid w:val="0A2E5C32"/>
    <w:rsid w:val="0A3F478E"/>
    <w:rsid w:val="0A965AD6"/>
    <w:rsid w:val="0AA20C48"/>
    <w:rsid w:val="0AE22EFE"/>
    <w:rsid w:val="0B582365"/>
    <w:rsid w:val="0BA07434"/>
    <w:rsid w:val="0BAE1476"/>
    <w:rsid w:val="0BBB6E9F"/>
    <w:rsid w:val="0BDB5CEE"/>
    <w:rsid w:val="0BE13DBE"/>
    <w:rsid w:val="0C1B2C9D"/>
    <w:rsid w:val="0C586C5F"/>
    <w:rsid w:val="0C91020C"/>
    <w:rsid w:val="0CCC292B"/>
    <w:rsid w:val="0CDE61E9"/>
    <w:rsid w:val="0D077C6B"/>
    <w:rsid w:val="0D0A31CD"/>
    <w:rsid w:val="0D190412"/>
    <w:rsid w:val="0D3E4B25"/>
    <w:rsid w:val="0D4119A8"/>
    <w:rsid w:val="0D8933B3"/>
    <w:rsid w:val="0DB34D65"/>
    <w:rsid w:val="0DBD1BE5"/>
    <w:rsid w:val="0DD547C6"/>
    <w:rsid w:val="0DD833FA"/>
    <w:rsid w:val="0E2A3B8B"/>
    <w:rsid w:val="0E5A6135"/>
    <w:rsid w:val="0E6C5F42"/>
    <w:rsid w:val="0E90553C"/>
    <w:rsid w:val="0E91799D"/>
    <w:rsid w:val="0E9B4CC8"/>
    <w:rsid w:val="0E9F278A"/>
    <w:rsid w:val="0EAA659A"/>
    <w:rsid w:val="0EB42E78"/>
    <w:rsid w:val="0ED47824"/>
    <w:rsid w:val="0ED62E9A"/>
    <w:rsid w:val="0EDD47DB"/>
    <w:rsid w:val="0EF769B3"/>
    <w:rsid w:val="0EF83BA1"/>
    <w:rsid w:val="0F005E46"/>
    <w:rsid w:val="0F0542DE"/>
    <w:rsid w:val="0F0900FD"/>
    <w:rsid w:val="0F156B61"/>
    <w:rsid w:val="0F1E249C"/>
    <w:rsid w:val="0F4F71C2"/>
    <w:rsid w:val="0F657172"/>
    <w:rsid w:val="0FA47399"/>
    <w:rsid w:val="0FAB20B9"/>
    <w:rsid w:val="0FB24937"/>
    <w:rsid w:val="0FB73A44"/>
    <w:rsid w:val="0FB77FAC"/>
    <w:rsid w:val="0FD27453"/>
    <w:rsid w:val="100E38F0"/>
    <w:rsid w:val="10182EF8"/>
    <w:rsid w:val="101E35F6"/>
    <w:rsid w:val="101E6B33"/>
    <w:rsid w:val="10352B74"/>
    <w:rsid w:val="10653FED"/>
    <w:rsid w:val="10714AE7"/>
    <w:rsid w:val="10C2314E"/>
    <w:rsid w:val="10C93016"/>
    <w:rsid w:val="10E62C55"/>
    <w:rsid w:val="11151952"/>
    <w:rsid w:val="112177A7"/>
    <w:rsid w:val="11356120"/>
    <w:rsid w:val="118F13B5"/>
    <w:rsid w:val="11A86751"/>
    <w:rsid w:val="11B418CA"/>
    <w:rsid w:val="123871C2"/>
    <w:rsid w:val="12435DE1"/>
    <w:rsid w:val="12487699"/>
    <w:rsid w:val="128B4A14"/>
    <w:rsid w:val="12A70A46"/>
    <w:rsid w:val="12B855F0"/>
    <w:rsid w:val="12C17ED8"/>
    <w:rsid w:val="12D94932"/>
    <w:rsid w:val="12FD085A"/>
    <w:rsid w:val="134C516A"/>
    <w:rsid w:val="134E6CAE"/>
    <w:rsid w:val="13891632"/>
    <w:rsid w:val="13990B3D"/>
    <w:rsid w:val="13AC448B"/>
    <w:rsid w:val="13B04E7E"/>
    <w:rsid w:val="13B85CF3"/>
    <w:rsid w:val="13C40DF1"/>
    <w:rsid w:val="13EB59F7"/>
    <w:rsid w:val="13EC5919"/>
    <w:rsid w:val="14077573"/>
    <w:rsid w:val="141C2EF1"/>
    <w:rsid w:val="14C85AE4"/>
    <w:rsid w:val="14CC2922"/>
    <w:rsid w:val="15031F56"/>
    <w:rsid w:val="15475E6F"/>
    <w:rsid w:val="155E19BD"/>
    <w:rsid w:val="158027AD"/>
    <w:rsid w:val="15C00C5F"/>
    <w:rsid w:val="15C86F26"/>
    <w:rsid w:val="15F9776A"/>
    <w:rsid w:val="16081048"/>
    <w:rsid w:val="1611150E"/>
    <w:rsid w:val="16366982"/>
    <w:rsid w:val="16785FA8"/>
    <w:rsid w:val="167916DB"/>
    <w:rsid w:val="16D34754"/>
    <w:rsid w:val="172B1E5D"/>
    <w:rsid w:val="1740569E"/>
    <w:rsid w:val="17417D0F"/>
    <w:rsid w:val="1750124E"/>
    <w:rsid w:val="175324E0"/>
    <w:rsid w:val="17534D87"/>
    <w:rsid w:val="175F240E"/>
    <w:rsid w:val="17AA202F"/>
    <w:rsid w:val="17B11963"/>
    <w:rsid w:val="17C420E9"/>
    <w:rsid w:val="17D74F6A"/>
    <w:rsid w:val="17E63457"/>
    <w:rsid w:val="17EC0A99"/>
    <w:rsid w:val="181C62F3"/>
    <w:rsid w:val="18DF7936"/>
    <w:rsid w:val="18E55A21"/>
    <w:rsid w:val="18F66BB1"/>
    <w:rsid w:val="19037209"/>
    <w:rsid w:val="190D7092"/>
    <w:rsid w:val="191C606D"/>
    <w:rsid w:val="196668E8"/>
    <w:rsid w:val="19CD3A6E"/>
    <w:rsid w:val="19D03B9F"/>
    <w:rsid w:val="19E96D99"/>
    <w:rsid w:val="1A0259C8"/>
    <w:rsid w:val="1A130C88"/>
    <w:rsid w:val="1A6B4EEE"/>
    <w:rsid w:val="1AB653C3"/>
    <w:rsid w:val="1ABC3815"/>
    <w:rsid w:val="1ACD3F91"/>
    <w:rsid w:val="1AD27858"/>
    <w:rsid w:val="1B0E677E"/>
    <w:rsid w:val="1B374526"/>
    <w:rsid w:val="1B53691A"/>
    <w:rsid w:val="1B92569D"/>
    <w:rsid w:val="1B990F3A"/>
    <w:rsid w:val="1B9A339C"/>
    <w:rsid w:val="1C152C67"/>
    <w:rsid w:val="1C8D3987"/>
    <w:rsid w:val="1CC81CD2"/>
    <w:rsid w:val="1CD462FA"/>
    <w:rsid w:val="1CE2212B"/>
    <w:rsid w:val="1D083367"/>
    <w:rsid w:val="1D300CE3"/>
    <w:rsid w:val="1D314936"/>
    <w:rsid w:val="1D3C570B"/>
    <w:rsid w:val="1D3E568F"/>
    <w:rsid w:val="1D5C4EF3"/>
    <w:rsid w:val="1D743A08"/>
    <w:rsid w:val="1D746634"/>
    <w:rsid w:val="1D997F22"/>
    <w:rsid w:val="1DCF61CF"/>
    <w:rsid w:val="1E0410FF"/>
    <w:rsid w:val="1E194E57"/>
    <w:rsid w:val="1E601C70"/>
    <w:rsid w:val="1EA51243"/>
    <w:rsid w:val="1EDB7A3D"/>
    <w:rsid w:val="1EDF5036"/>
    <w:rsid w:val="1EEB1EF2"/>
    <w:rsid w:val="1F0E5FCA"/>
    <w:rsid w:val="1F0F7B47"/>
    <w:rsid w:val="1F292DB6"/>
    <w:rsid w:val="1F3D7537"/>
    <w:rsid w:val="1F5466DE"/>
    <w:rsid w:val="1F6A16CB"/>
    <w:rsid w:val="1F7C0B55"/>
    <w:rsid w:val="203E7E1B"/>
    <w:rsid w:val="206D259F"/>
    <w:rsid w:val="20715635"/>
    <w:rsid w:val="20B30157"/>
    <w:rsid w:val="20B345F0"/>
    <w:rsid w:val="20B827D6"/>
    <w:rsid w:val="20BC1D0F"/>
    <w:rsid w:val="20EE61F1"/>
    <w:rsid w:val="211F30F0"/>
    <w:rsid w:val="214C68D6"/>
    <w:rsid w:val="21520FAD"/>
    <w:rsid w:val="21600B00"/>
    <w:rsid w:val="21AB1297"/>
    <w:rsid w:val="21D13FE8"/>
    <w:rsid w:val="21E70F13"/>
    <w:rsid w:val="21F40747"/>
    <w:rsid w:val="22085F28"/>
    <w:rsid w:val="22161D7E"/>
    <w:rsid w:val="22666C3D"/>
    <w:rsid w:val="22775E1E"/>
    <w:rsid w:val="22A5780E"/>
    <w:rsid w:val="22B118B2"/>
    <w:rsid w:val="22CA6AF9"/>
    <w:rsid w:val="22E61EF4"/>
    <w:rsid w:val="22F6154F"/>
    <w:rsid w:val="230059A1"/>
    <w:rsid w:val="231F3791"/>
    <w:rsid w:val="23650FAE"/>
    <w:rsid w:val="236603E0"/>
    <w:rsid w:val="23694F76"/>
    <w:rsid w:val="237C3EC0"/>
    <w:rsid w:val="23912A0E"/>
    <w:rsid w:val="239F24AC"/>
    <w:rsid w:val="23AB025A"/>
    <w:rsid w:val="23B97B8F"/>
    <w:rsid w:val="23CD236D"/>
    <w:rsid w:val="23DE783C"/>
    <w:rsid w:val="241D47D9"/>
    <w:rsid w:val="242424B1"/>
    <w:rsid w:val="24745CED"/>
    <w:rsid w:val="24846DA6"/>
    <w:rsid w:val="24D05BEA"/>
    <w:rsid w:val="24F908A4"/>
    <w:rsid w:val="250233B3"/>
    <w:rsid w:val="25051DE3"/>
    <w:rsid w:val="250843BC"/>
    <w:rsid w:val="251016F7"/>
    <w:rsid w:val="25112458"/>
    <w:rsid w:val="25180ED0"/>
    <w:rsid w:val="251C102D"/>
    <w:rsid w:val="25337D03"/>
    <w:rsid w:val="259D3009"/>
    <w:rsid w:val="25C06F68"/>
    <w:rsid w:val="25C55CB2"/>
    <w:rsid w:val="25EC75BC"/>
    <w:rsid w:val="26071D08"/>
    <w:rsid w:val="26292CA4"/>
    <w:rsid w:val="264A0C0D"/>
    <w:rsid w:val="264D6D14"/>
    <w:rsid w:val="26545D77"/>
    <w:rsid w:val="26547BA2"/>
    <w:rsid w:val="2658187E"/>
    <w:rsid w:val="268667EE"/>
    <w:rsid w:val="26BA3A7A"/>
    <w:rsid w:val="26BC5867"/>
    <w:rsid w:val="26D91B10"/>
    <w:rsid w:val="26FC5D1E"/>
    <w:rsid w:val="26FE35F1"/>
    <w:rsid w:val="27052E85"/>
    <w:rsid w:val="27070B4A"/>
    <w:rsid w:val="27A452EF"/>
    <w:rsid w:val="27E64F46"/>
    <w:rsid w:val="27F0676D"/>
    <w:rsid w:val="27F11EDB"/>
    <w:rsid w:val="288E4441"/>
    <w:rsid w:val="289D242E"/>
    <w:rsid w:val="28A21C93"/>
    <w:rsid w:val="28AA70EE"/>
    <w:rsid w:val="28DB6087"/>
    <w:rsid w:val="293B4836"/>
    <w:rsid w:val="29427E67"/>
    <w:rsid w:val="29784686"/>
    <w:rsid w:val="298F79E1"/>
    <w:rsid w:val="29F4673D"/>
    <w:rsid w:val="2A002FB7"/>
    <w:rsid w:val="2A074A4E"/>
    <w:rsid w:val="2A201F66"/>
    <w:rsid w:val="2A484A41"/>
    <w:rsid w:val="2A6A015D"/>
    <w:rsid w:val="2A811B5F"/>
    <w:rsid w:val="2A98673D"/>
    <w:rsid w:val="2A9F634D"/>
    <w:rsid w:val="2ACD234E"/>
    <w:rsid w:val="2AD97D8C"/>
    <w:rsid w:val="2AED5907"/>
    <w:rsid w:val="2B25088D"/>
    <w:rsid w:val="2B4914A7"/>
    <w:rsid w:val="2B544718"/>
    <w:rsid w:val="2B5D20F3"/>
    <w:rsid w:val="2B7D730B"/>
    <w:rsid w:val="2BB46C4B"/>
    <w:rsid w:val="2BC63479"/>
    <w:rsid w:val="2BDD124F"/>
    <w:rsid w:val="2BDE7305"/>
    <w:rsid w:val="2C315EDB"/>
    <w:rsid w:val="2C616EB7"/>
    <w:rsid w:val="2CE11F0C"/>
    <w:rsid w:val="2CE31757"/>
    <w:rsid w:val="2CF953F5"/>
    <w:rsid w:val="2D243468"/>
    <w:rsid w:val="2D573EBD"/>
    <w:rsid w:val="2E2F4F66"/>
    <w:rsid w:val="2E530FC1"/>
    <w:rsid w:val="2E7B0E26"/>
    <w:rsid w:val="2E7D4DBB"/>
    <w:rsid w:val="2E813FE8"/>
    <w:rsid w:val="2E814AB4"/>
    <w:rsid w:val="2ED41D27"/>
    <w:rsid w:val="2ED60980"/>
    <w:rsid w:val="2EF05277"/>
    <w:rsid w:val="2F2D7BAA"/>
    <w:rsid w:val="2F611F79"/>
    <w:rsid w:val="2FBC6EFE"/>
    <w:rsid w:val="2FBE31E8"/>
    <w:rsid w:val="2FCF388D"/>
    <w:rsid w:val="2FF83C33"/>
    <w:rsid w:val="3030431F"/>
    <w:rsid w:val="30331B7E"/>
    <w:rsid w:val="304D763A"/>
    <w:rsid w:val="305A692D"/>
    <w:rsid w:val="30675A91"/>
    <w:rsid w:val="30CF4699"/>
    <w:rsid w:val="311B6CB0"/>
    <w:rsid w:val="31276286"/>
    <w:rsid w:val="312B326F"/>
    <w:rsid w:val="31530A46"/>
    <w:rsid w:val="31B21F22"/>
    <w:rsid w:val="31C507C3"/>
    <w:rsid w:val="31F333AB"/>
    <w:rsid w:val="32431842"/>
    <w:rsid w:val="32916BBA"/>
    <w:rsid w:val="32AF0E65"/>
    <w:rsid w:val="32DC4F6B"/>
    <w:rsid w:val="331A12C1"/>
    <w:rsid w:val="332D421E"/>
    <w:rsid w:val="334F5BEE"/>
    <w:rsid w:val="33BF5561"/>
    <w:rsid w:val="33C73DBD"/>
    <w:rsid w:val="33D14946"/>
    <w:rsid w:val="33DA29BF"/>
    <w:rsid w:val="33FE3C26"/>
    <w:rsid w:val="340D6126"/>
    <w:rsid w:val="34476F02"/>
    <w:rsid w:val="34671ED4"/>
    <w:rsid w:val="3468165F"/>
    <w:rsid w:val="34825EED"/>
    <w:rsid w:val="34AC5568"/>
    <w:rsid w:val="34C06B0E"/>
    <w:rsid w:val="34C33A6B"/>
    <w:rsid w:val="34D66474"/>
    <w:rsid w:val="34E618FC"/>
    <w:rsid w:val="35163EB6"/>
    <w:rsid w:val="354A6B93"/>
    <w:rsid w:val="35A92D75"/>
    <w:rsid w:val="35AE42FC"/>
    <w:rsid w:val="36025FF6"/>
    <w:rsid w:val="360C0CB8"/>
    <w:rsid w:val="361B1E0D"/>
    <w:rsid w:val="369550A8"/>
    <w:rsid w:val="36B901CC"/>
    <w:rsid w:val="36C93F5D"/>
    <w:rsid w:val="36D63357"/>
    <w:rsid w:val="36E45710"/>
    <w:rsid w:val="37073445"/>
    <w:rsid w:val="37403F84"/>
    <w:rsid w:val="375244ED"/>
    <w:rsid w:val="375C368A"/>
    <w:rsid w:val="37713B36"/>
    <w:rsid w:val="37A26C9D"/>
    <w:rsid w:val="37AC34FB"/>
    <w:rsid w:val="37C25F31"/>
    <w:rsid w:val="37FE1512"/>
    <w:rsid w:val="38035F5B"/>
    <w:rsid w:val="380A01F8"/>
    <w:rsid w:val="381E2220"/>
    <w:rsid w:val="383A2569"/>
    <w:rsid w:val="383E6AE3"/>
    <w:rsid w:val="385F185B"/>
    <w:rsid w:val="38663C80"/>
    <w:rsid w:val="38932358"/>
    <w:rsid w:val="389D41D5"/>
    <w:rsid w:val="38CE1B6A"/>
    <w:rsid w:val="391D7C5E"/>
    <w:rsid w:val="398F5FEC"/>
    <w:rsid w:val="39AC2066"/>
    <w:rsid w:val="39B23849"/>
    <w:rsid w:val="39BC105A"/>
    <w:rsid w:val="39C73562"/>
    <w:rsid w:val="39EF6C6B"/>
    <w:rsid w:val="39F73DBA"/>
    <w:rsid w:val="3A1B125F"/>
    <w:rsid w:val="3A2901C1"/>
    <w:rsid w:val="3A37377B"/>
    <w:rsid w:val="3A8676FA"/>
    <w:rsid w:val="3ACF268C"/>
    <w:rsid w:val="3ADD75FA"/>
    <w:rsid w:val="3AF63151"/>
    <w:rsid w:val="3AFF1604"/>
    <w:rsid w:val="3B04744C"/>
    <w:rsid w:val="3B0F53AF"/>
    <w:rsid w:val="3B2474A9"/>
    <w:rsid w:val="3B4904C6"/>
    <w:rsid w:val="3B4F5FEE"/>
    <w:rsid w:val="3B603F62"/>
    <w:rsid w:val="3B7328C7"/>
    <w:rsid w:val="3B9C77A9"/>
    <w:rsid w:val="3BD15E39"/>
    <w:rsid w:val="3C01523A"/>
    <w:rsid w:val="3C404FE6"/>
    <w:rsid w:val="3C41017B"/>
    <w:rsid w:val="3C4E49E4"/>
    <w:rsid w:val="3C573E95"/>
    <w:rsid w:val="3C6C1EEB"/>
    <w:rsid w:val="3C7A2E74"/>
    <w:rsid w:val="3D017757"/>
    <w:rsid w:val="3D455A15"/>
    <w:rsid w:val="3D537BD7"/>
    <w:rsid w:val="3D55628B"/>
    <w:rsid w:val="3D99474D"/>
    <w:rsid w:val="3DAA59AF"/>
    <w:rsid w:val="3E0D72E2"/>
    <w:rsid w:val="3E263B12"/>
    <w:rsid w:val="3E44371D"/>
    <w:rsid w:val="3E5A390E"/>
    <w:rsid w:val="3E5C61C6"/>
    <w:rsid w:val="3EAF32FC"/>
    <w:rsid w:val="3EDB7AD7"/>
    <w:rsid w:val="3EDC1200"/>
    <w:rsid w:val="3EFC3B38"/>
    <w:rsid w:val="3F281206"/>
    <w:rsid w:val="3F6A3DE0"/>
    <w:rsid w:val="3FB3479A"/>
    <w:rsid w:val="3FBD5C54"/>
    <w:rsid w:val="3FC33613"/>
    <w:rsid w:val="3FD473C0"/>
    <w:rsid w:val="3FE27794"/>
    <w:rsid w:val="3FFB1CF9"/>
    <w:rsid w:val="400146F9"/>
    <w:rsid w:val="40242CE9"/>
    <w:rsid w:val="40283D12"/>
    <w:rsid w:val="403056D9"/>
    <w:rsid w:val="403525DB"/>
    <w:rsid w:val="404419E7"/>
    <w:rsid w:val="405E1604"/>
    <w:rsid w:val="405F1FC8"/>
    <w:rsid w:val="40671D30"/>
    <w:rsid w:val="408B58CB"/>
    <w:rsid w:val="40A30D17"/>
    <w:rsid w:val="40AC377A"/>
    <w:rsid w:val="40B924CF"/>
    <w:rsid w:val="40DF18C4"/>
    <w:rsid w:val="41020FF8"/>
    <w:rsid w:val="411E66ED"/>
    <w:rsid w:val="41652A2B"/>
    <w:rsid w:val="417A19C5"/>
    <w:rsid w:val="41DA30E0"/>
    <w:rsid w:val="41EC013D"/>
    <w:rsid w:val="42167622"/>
    <w:rsid w:val="422A049A"/>
    <w:rsid w:val="423A4EBB"/>
    <w:rsid w:val="424050F8"/>
    <w:rsid w:val="427D5C2F"/>
    <w:rsid w:val="42825D9D"/>
    <w:rsid w:val="42B778AA"/>
    <w:rsid w:val="42C34209"/>
    <w:rsid w:val="42E32639"/>
    <w:rsid w:val="431C6E2C"/>
    <w:rsid w:val="431F607D"/>
    <w:rsid w:val="435E0ED8"/>
    <w:rsid w:val="438D7F05"/>
    <w:rsid w:val="43A93AB3"/>
    <w:rsid w:val="43C1588A"/>
    <w:rsid w:val="43CD1C57"/>
    <w:rsid w:val="440D34D6"/>
    <w:rsid w:val="442B62BE"/>
    <w:rsid w:val="44302601"/>
    <w:rsid w:val="446668A6"/>
    <w:rsid w:val="446E02A6"/>
    <w:rsid w:val="44725DA8"/>
    <w:rsid w:val="44BC3AA7"/>
    <w:rsid w:val="44CD7952"/>
    <w:rsid w:val="45021942"/>
    <w:rsid w:val="453814C4"/>
    <w:rsid w:val="45496B33"/>
    <w:rsid w:val="454B046D"/>
    <w:rsid w:val="459A60F5"/>
    <w:rsid w:val="45C06B58"/>
    <w:rsid w:val="45E143E1"/>
    <w:rsid w:val="45F90850"/>
    <w:rsid w:val="45FF5480"/>
    <w:rsid w:val="46315A3B"/>
    <w:rsid w:val="463D1CE8"/>
    <w:rsid w:val="464A10E0"/>
    <w:rsid w:val="46A65699"/>
    <w:rsid w:val="46EE410D"/>
    <w:rsid w:val="47014FF7"/>
    <w:rsid w:val="47100AF4"/>
    <w:rsid w:val="471C7851"/>
    <w:rsid w:val="47352CC2"/>
    <w:rsid w:val="47854004"/>
    <w:rsid w:val="47B269E4"/>
    <w:rsid w:val="47B751F9"/>
    <w:rsid w:val="47DC68F5"/>
    <w:rsid w:val="48221DE3"/>
    <w:rsid w:val="483668AE"/>
    <w:rsid w:val="48396AEA"/>
    <w:rsid w:val="487714F8"/>
    <w:rsid w:val="4878169E"/>
    <w:rsid w:val="48875E1F"/>
    <w:rsid w:val="48F42A19"/>
    <w:rsid w:val="49024311"/>
    <w:rsid w:val="490F5166"/>
    <w:rsid w:val="491073B8"/>
    <w:rsid w:val="492C0766"/>
    <w:rsid w:val="492D63D9"/>
    <w:rsid w:val="493C4BF5"/>
    <w:rsid w:val="49464C8B"/>
    <w:rsid w:val="49827B90"/>
    <w:rsid w:val="49B96B29"/>
    <w:rsid w:val="49CE45B1"/>
    <w:rsid w:val="49D7693C"/>
    <w:rsid w:val="49F95F92"/>
    <w:rsid w:val="4A05061F"/>
    <w:rsid w:val="4A0D3BF3"/>
    <w:rsid w:val="4A4B56CB"/>
    <w:rsid w:val="4A4D2182"/>
    <w:rsid w:val="4A8C4B40"/>
    <w:rsid w:val="4AB15090"/>
    <w:rsid w:val="4ACE0740"/>
    <w:rsid w:val="4AE722CE"/>
    <w:rsid w:val="4AE9119F"/>
    <w:rsid w:val="4AFC2274"/>
    <w:rsid w:val="4B1B1144"/>
    <w:rsid w:val="4B1D7F4A"/>
    <w:rsid w:val="4B474351"/>
    <w:rsid w:val="4B5047EF"/>
    <w:rsid w:val="4B7F1A6F"/>
    <w:rsid w:val="4BB21818"/>
    <w:rsid w:val="4BD37148"/>
    <w:rsid w:val="4BDA205D"/>
    <w:rsid w:val="4C5C3F8B"/>
    <w:rsid w:val="4C5D7D21"/>
    <w:rsid w:val="4C687BEE"/>
    <w:rsid w:val="4C695323"/>
    <w:rsid w:val="4C6E7A69"/>
    <w:rsid w:val="4C9261F2"/>
    <w:rsid w:val="4C9C7944"/>
    <w:rsid w:val="4CAC2A77"/>
    <w:rsid w:val="4CB60782"/>
    <w:rsid w:val="4CC4026D"/>
    <w:rsid w:val="4CD9533F"/>
    <w:rsid w:val="4D3910D3"/>
    <w:rsid w:val="4D6921EC"/>
    <w:rsid w:val="4D6C33A4"/>
    <w:rsid w:val="4D862704"/>
    <w:rsid w:val="4D8A7B8A"/>
    <w:rsid w:val="4DAC362B"/>
    <w:rsid w:val="4DB10848"/>
    <w:rsid w:val="4DB301F0"/>
    <w:rsid w:val="4DBD375C"/>
    <w:rsid w:val="4DE01FFD"/>
    <w:rsid w:val="4E0572DC"/>
    <w:rsid w:val="4E294320"/>
    <w:rsid w:val="4E482C3F"/>
    <w:rsid w:val="4E4A538F"/>
    <w:rsid w:val="4E79061C"/>
    <w:rsid w:val="4E7E2440"/>
    <w:rsid w:val="4EAB79DE"/>
    <w:rsid w:val="4EDA7526"/>
    <w:rsid w:val="4F042841"/>
    <w:rsid w:val="4F2203D2"/>
    <w:rsid w:val="4F477B4E"/>
    <w:rsid w:val="4F494F98"/>
    <w:rsid w:val="4FAA6B9C"/>
    <w:rsid w:val="4FC93B43"/>
    <w:rsid w:val="4FCA39A4"/>
    <w:rsid w:val="504A09D0"/>
    <w:rsid w:val="50AF6456"/>
    <w:rsid w:val="50BE7046"/>
    <w:rsid w:val="50CE5F73"/>
    <w:rsid w:val="50DB0FFD"/>
    <w:rsid w:val="50E12441"/>
    <w:rsid w:val="50E80BAE"/>
    <w:rsid w:val="50FC7839"/>
    <w:rsid w:val="51097382"/>
    <w:rsid w:val="511E1661"/>
    <w:rsid w:val="51336EDD"/>
    <w:rsid w:val="516946ED"/>
    <w:rsid w:val="51CA3772"/>
    <w:rsid w:val="51EE2435"/>
    <w:rsid w:val="51F154F3"/>
    <w:rsid w:val="51F62581"/>
    <w:rsid w:val="52123B8C"/>
    <w:rsid w:val="522C0A5B"/>
    <w:rsid w:val="5263267E"/>
    <w:rsid w:val="52696742"/>
    <w:rsid w:val="526D329B"/>
    <w:rsid w:val="5298723E"/>
    <w:rsid w:val="52A40846"/>
    <w:rsid w:val="530926E5"/>
    <w:rsid w:val="5317264A"/>
    <w:rsid w:val="5341020D"/>
    <w:rsid w:val="539037E0"/>
    <w:rsid w:val="539926AC"/>
    <w:rsid w:val="539C1BC1"/>
    <w:rsid w:val="53CD4650"/>
    <w:rsid w:val="53EA0870"/>
    <w:rsid w:val="53EC7CE4"/>
    <w:rsid w:val="54002401"/>
    <w:rsid w:val="54656B2B"/>
    <w:rsid w:val="546A579C"/>
    <w:rsid w:val="54CD7031"/>
    <w:rsid w:val="54D227CC"/>
    <w:rsid w:val="54F278B4"/>
    <w:rsid w:val="54F82330"/>
    <w:rsid w:val="5532007B"/>
    <w:rsid w:val="553E0FAB"/>
    <w:rsid w:val="55B762CF"/>
    <w:rsid w:val="55CB5172"/>
    <w:rsid w:val="55E34B19"/>
    <w:rsid w:val="56070EB0"/>
    <w:rsid w:val="560C5884"/>
    <w:rsid w:val="560E3FE6"/>
    <w:rsid w:val="562C65AC"/>
    <w:rsid w:val="56756F52"/>
    <w:rsid w:val="56A25823"/>
    <w:rsid w:val="56BA60B4"/>
    <w:rsid w:val="56C2656A"/>
    <w:rsid w:val="56D95A19"/>
    <w:rsid w:val="56F42449"/>
    <w:rsid w:val="57196B93"/>
    <w:rsid w:val="571B0341"/>
    <w:rsid w:val="57932FF1"/>
    <w:rsid w:val="57DE6F0B"/>
    <w:rsid w:val="57FF654F"/>
    <w:rsid w:val="58046B2C"/>
    <w:rsid w:val="581A554F"/>
    <w:rsid w:val="58207122"/>
    <w:rsid w:val="583A0258"/>
    <w:rsid w:val="583A49C9"/>
    <w:rsid w:val="58694542"/>
    <w:rsid w:val="5890303E"/>
    <w:rsid w:val="5891396F"/>
    <w:rsid w:val="5896096F"/>
    <w:rsid w:val="58AC57CB"/>
    <w:rsid w:val="58B43E76"/>
    <w:rsid w:val="58BA1EF4"/>
    <w:rsid w:val="58DC2917"/>
    <w:rsid w:val="58E80096"/>
    <w:rsid w:val="590A0246"/>
    <w:rsid w:val="592C4434"/>
    <w:rsid w:val="59321344"/>
    <w:rsid w:val="59367844"/>
    <w:rsid w:val="59650CAF"/>
    <w:rsid w:val="5967424B"/>
    <w:rsid w:val="5976779B"/>
    <w:rsid w:val="59AC0D50"/>
    <w:rsid w:val="59BC69A8"/>
    <w:rsid w:val="59C912C6"/>
    <w:rsid w:val="59DE60E7"/>
    <w:rsid w:val="5A0A57E6"/>
    <w:rsid w:val="5A1C02E6"/>
    <w:rsid w:val="5A217DFE"/>
    <w:rsid w:val="5A2343BF"/>
    <w:rsid w:val="5A55622C"/>
    <w:rsid w:val="5AAB45FF"/>
    <w:rsid w:val="5AB02845"/>
    <w:rsid w:val="5AF51C26"/>
    <w:rsid w:val="5B187E68"/>
    <w:rsid w:val="5B82350B"/>
    <w:rsid w:val="5B9C19A1"/>
    <w:rsid w:val="5BBE61F3"/>
    <w:rsid w:val="5BE34A6C"/>
    <w:rsid w:val="5C0B1665"/>
    <w:rsid w:val="5C223A15"/>
    <w:rsid w:val="5C393EC8"/>
    <w:rsid w:val="5C863273"/>
    <w:rsid w:val="5CD12095"/>
    <w:rsid w:val="5CF9442D"/>
    <w:rsid w:val="5D1517BC"/>
    <w:rsid w:val="5D282A30"/>
    <w:rsid w:val="5D3C56F2"/>
    <w:rsid w:val="5D46337E"/>
    <w:rsid w:val="5D5C5177"/>
    <w:rsid w:val="5D620291"/>
    <w:rsid w:val="5D7B7A1B"/>
    <w:rsid w:val="5D7D6D09"/>
    <w:rsid w:val="5D8B5B4A"/>
    <w:rsid w:val="5DA143AC"/>
    <w:rsid w:val="5DB36C91"/>
    <w:rsid w:val="5E157D46"/>
    <w:rsid w:val="5E1640ED"/>
    <w:rsid w:val="5E5D7029"/>
    <w:rsid w:val="5E9111AD"/>
    <w:rsid w:val="5EB7165A"/>
    <w:rsid w:val="5ECF1B3D"/>
    <w:rsid w:val="5EFB05ED"/>
    <w:rsid w:val="5F00139A"/>
    <w:rsid w:val="5F202E3D"/>
    <w:rsid w:val="5F3C49D8"/>
    <w:rsid w:val="5F4D63AF"/>
    <w:rsid w:val="5F6215FB"/>
    <w:rsid w:val="5F95797A"/>
    <w:rsid w:val="5F9D04CD"/>
    <w:rsid w:val="5FA476A7"/>
    <w:rsid w:val="5FAC75FB"/>
    <w:rsid w:val="5FAF1322"/>
    <w:rsid w:val="5FEA164F"/>
    <w:rsid w:val="60207F70"/>
    <w:rsid w:val="60834886"/>
    <w:rsid w:val="60B155FB"/>
    <w:rsid w:val="60BE1D99"/>
    <w:rsid w:val="60D10186"/>
    <w:rsid w:val="617444D6"/>
    <w:rsid w:val="618912C4"/>
    <w:rsid w:val="61967A00"/>
    <w:rsid w:val="619975DA"/>
    <w:rsid w:val="619C212A"/>
    <w:rsid w:val="61B41DC0"/>
    <w:rsid w:val="6204523C"/>
    <w:rsid w:val="621A5DD9"/>
    <w:rsid w:val="6248414F"/>
    <w:rsid w:val="62672219"/>
    <w:rsid w:val="629025E1"/>
    <w:rsid w:val="62C2304D"/>
    <w:rsid w:val="62DC0DFA"/>
    <w:rsid w:val="63330378"/>
    <w:rsid w:val="6352548C"/>
    <w:rsid w:val="63827A28"/>
    <w:rsid w:val="63AC56EA"/>
    <w:rsid w:val="63AF0517"/>
    <w:rsid w:val="63BD0F73"/>
    <w:rsid w:val="64262550"/>
    <w:rsid w:val="64282A40"/>
    <w:rsid w:val="642D670F"/>
    <w:rsid w:val="643503B8"/>
    <w:rsid w:val="643F3677"/>
    <w:rsid w:val="644D6F13"/>
    <w:rsid w:val="647D5314"/>
    <w:rsid w:val="64B176ED"/>
    <w:rsid w:val="64BE4181"/>
    <w:rsid w:val="64C932B1"/>
    <w:rsid w:val="64DD6125"/>
    <w:rsid w:val="64E47BCB"/>
    <w:rsid w:val="64F4319C"/>
    <w:rsid w:val="64F73FA0"/>
    <w:rsid w:val="64FB3A12"/>
    <w:rsid w:val="651A5C38"/>
    <w:rsid w:val="65874B64"/>
    <w:rsid w:val="65C92B14"/>
    <w:rsid w:val="65FE6E4D"/>
    <w:rsid w:val="6613356E"/>
    <w:rsid w:val="662319CA"/>
    <w:rsid w:val="673120FC"/>
    <w:rsid w:val="67687DF0"/>
    <w:rsid w:val="681650B3"/>
    <w:rsid w:val="682657FC"/>
    <w:rsid w:val="68271869"/>
    <w:rsid w:val="68312146"/>
    <w:rsid w:val="684531AF"/>
    <w:rsid w:val="687F11C4"/>
    <w:rsid w:val="68845873"/>
    <w:rsid w:val="689A0FCA"/>
    <w:rsid w:val="68FB612B"/>
    <w:rsid w:val="693B36DB"/>
    <w:rsid w:val="69424285"/>
    <w:rsid w:val="69460C44"/>
    <w:rsid w:val="694B7131"/>
    <w:rsid w:val="695A410C"/>
    <w:rsid w:val="69712459"/>
    <w:rsid w:val="698752A0"/>
    <w:rsid w:val="69AA1C99"/>
    <w:rsid w:val="69B2454C"/>
    <w:rsid w:val="6A7C5FD7"/>
    <w:rsid w:val="6A89493D"/>
    <w:rsid w:val="6AAD74E9"/>
    <w:rsid w:val="6AC325EC"/>
    <w:rsid w:val="6ADE3AFA"/>
    <w:rsid w:val="6B560405"/>
    <w:rsid w:val="6B982042"/>
    <w:rsid w:val="6BBD328F"/>
    <w:rsid w:val="6BCB09B6"/>
    <w:rsid w:val="6BFE3582"/>
    <w:rsid w:val="6C1E5115"/>
    <w:rsid w:val="6C5A0150"/>
    <w:rsid w:val="6C6556A8"/>
    <w:rsid w:val="6C6E74E7"/>
    <w:rsid w:val="6C99471B"/>
    <w:rsid w:val="6CA34EE1"/>
    <w:rsid w:val="6CD32DDD"/>
    <w:rsid w:val="6CEC23A8"/>
    <w:rsid w:val="6CF608A1"/>
    <w:rsid w:val="6D1E0295"/>
    <w:rsid w:val="6D1F3858"/>
    <w:rsid w:val="6D2A5C3E"/>
    <w:rsid w:val="6D4141D0"/>
    <w:rsid w:val="6D4C461B"/>
    <w:rsid w:val="6DB92B88"/>
    <w:rsid w:val="6E550B4F"/>
    <w:rsid w:val="6E6745E3"/>
    <w:rsid w:val="6EA75F72"/>
    <w:rsid w:val="6EC469D1"/>
    <w:rsid w:val="6ECE5BA7"/>
    <w:rsid w:val="6EE75ECF"/>
    <w:rsid w:val="6F6D54B4"/>
    <w:rsid w:val="6F7A7162"/>
    <w:rsid w:val="6F8C51F6"/>
    <w:rsid w:val="6F925D83"/>
    <w:rsid w:val="6FD74420"/>
    <w:rsid w:val="6FE22C4B"/>
    <w:rsid w:val="705132D1"/>
    <w:rsid w:val="70600874"/>
    <w:rsid w:val="70641B3C"/>
    <w:rsid w:val="7081263D"/>
    <w:rsid w:val="70AB64DF"/>
    <w:rsid w:val="70D87BF3"/>
    <w:rsid w:val="70E71677"/>
    <w:rsid w:val="70ED055D"/>
    <w:rsid w:val="711F114A"/>
    <w:rsid w:val="713938D5"/>
    <w:rsid w:val="714A7C99"/>
    <w:rsid w:val="7159013F"/>
    <w:rsid w:val="71856A1A"/>
    <w:rsid w:val="71D46341"/>
    <w:rsid w:val="71DE0FC4"/>
    <w:rsid w:val="71E01D09"/>
    <w:rsid w:val="71E33667"/>
    <w:rsid w:val="720349B0"/>
    <w:rsid w:val="72830C90"/>
    <w:rsid w:val="728E1308"/>
    <w:rsid w:val="72A628A5"/>
    <w:rsid w:val="732E5008"/>
    <w:rsid w:val="7332241C"/>
    <w:rsid w:val="73387544"/>
    <w:rsid w:val="73554975"/>
    <w:rsid w:val="73831E52"/>
    <w:rsid w:val="74234A10"/>
    <w:rsid w:val="74435985"/>
    <w:rsid w:val="74511D9A"/>
    <w:rsid w:val="746971C4"/>
    <w:rsid w:val="74915BE1"/>
    <w:rsid w:val="74A31774"/>
    <w:rsid w:val="74C83F5F"/>
    <w:rsid w:val="74C95F53"/>
    <w:rsid w:val="751647D2"/>
    <w:rsid w:val="752368C3"/>
    <w:rsid w:val="75237F73"/>
    <w:rsid w:val="757B5034"/>
    <w:rsid w:val="758F058D"/>
    <w:rsid w:val="75B14F57"/>
    <w:rsid w:val="75B57660"/>
    <w:rsid w:val="75C92C77"/>
    <w:rsid w:val="75F450DB"/>
    <w:rsid w:val="76221CE7"/>
    <w:rsid w:val="764A23E8"/>
    <w:rsid w:val="766C2BCD"/>
    <w:rsid w:val="76732DF2"/>
    <w:rsid w:val="768151B5"/>
    <w:rsid w:val="769539D9"/>
    <w:rsid w:val="76A46EB7"/>
    <w:rsid w:val="76B37561"/>
    <w:rsid w:val="76B6478E"/>
    <w:rsid w:val="76D11C45"/>
    <w:rsid w:val="76DB44F1"/>
    <w:rsid w:val="76DB51AA"/>
    <w:rsid w:val="76E35F1E"/>
    <w:rsid w:val="76EA32EC"/>
    <w:rsid w:val="770C7E2E"/>
    <w:rsid w:val="771C4EFF"/>
    <w:rsid w:val="774E2FFA"/>
    <w:rsid w:val="7769141F"/>
    <w:rsid w:val="777F0A2E"/>
    <w:rsid w:val="77E90B5C"/>
    <w:rsid w:val="77ED1B97"/>
    <w:rsid w:val="77EE2D20"/>
    <w:rsid w:val="7828407F"/>
    <w:rsid w:val="782842A6"/>
    <w:rsid w:val="782E561B"/>
    <w:rsid w:val="78402996"/>
    <w:rsid w:val="78566B15"/>
    <w:rsid w:val="78677810"/>
    <w:rsid w:val="7868131B"/>
    <w:rsid w:val="789042C2"/>
    <w:rsid w:val="78B91DFB"/>
    <w:rsid w:val="78DF4CCB"/>
    <w:rsid w:val="78E02C7A"/>
    <w:rsid w:val="7921705C"/>
    <w:rsid w:val="79282EFE"/>
    <w:rsid w:val="793B1155"/>
    <w:rsid w:val="794D410C"/>
    <w:rsid w:val="794E1FFD"/>
    <w:rsid w:val="797D0A1A"/>
    <w:rsid w:val="79835879"/>
    <w:rsid w:val="79C0225A"/>
    <w:rsid w:val="7A412805"/>
    <w:rsid w:val="7A4629CB"/>
    <w:rsid w:val="7A522D09"/>
    <w:rsid w:val="7A5E1ECD"/>
    <w:rsid w:val="7A632A8B"/>
    <w:rsid w:val="7A647548"/>
    <w:rsid w:val="7A7555B3"/>
    <w:rsid w:val="7A90501A"/>
    <w:rsid w:val="7AA162EB"/>
    <w:rsid w:val="7AC9427E"/>
    <w:rsid w:val="7AC94666"/>
    <w:rsid w:val="7AF46615"/>
    <w:rsid w:val="7AF54E2C"/>
    <w:rsid w:val="7B026B2C"/>
    <w:rsid w:val="7B455E57"/>
    <w:rsid w:val="7B6D463C"/>
    <w:rsid w:val="7B7D50AB"/>
    <w:rsid w:val="7B816EA2"/>
    <w:rsid w:val="7BD77DA8"/>
    <w:rsid w:val="7BDE2F56"/>
    <w:rsid w:val="7BFC292A"/>
    <w:rsid w:val="7C163356"/>
    <w:rsid w:val="7C27326C"/>
    <w:rsid w:val="7C7158AC"/>
    <w:rsid w:val="7C950290"/>
    <w:rsid w:val="7CA70438"/>
    <w:rsid w:val="7D0A0D15"/>
    <w:rsid w:val="7D17450A"/>
    <w:rsid w:val="7D4C0CD1"/>
    <w:rsid w:val="7D6E6D8B"/>
    <w:rsid w:val="7D9C5184"/>
    <w:rsid w:val="7D9E7A6E"/>
    <w:rsid w:val="7DB340C5"/>
    <w:rsid w:val="7DC119DD"/>
    <w:rsid w:val="7DD2770E"/>
    <w:rsid w:val="7DDB4A86"/>
    <w:rsid w:val="7DF52D8F"/>
    <w:rsid w:val="7DF77D9E"/>
    <w:rsid w:val="7DF95005"/>
    <w:rsid w:val="7E0743B7"/>
    <w:rsid w:val="7E3862E9"/>
    <w:rsid w:val="7E3E3A6C"/>
    <w:rsid w:val="7E4B3C0F"/>
    <w:rsid w:val="7E684D0C"/>
    <w:rsid w:val="7E773E5E"/>
    <w:rsid w:val="7E7F66A2"/>
    <w:rsid w:val="7E9557A8"/>
    <w:rsid w:val="7EA07FC7"/>
    <w:rsid w:val="7EB01780"/>
    <w:rsid w:val="7EB22D34"/>
    <w:rsid w:val="7EDC037E"/>
    <w:rsid w:val="7F6377A7"/>
    <w:rsid w:val="7F7B71ED"/>
    <w:rsid w:val="7FA4114B"/>
    <w:rsid w:val="7FB711D8"/>
    <w:rsid w:val="7FCC00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6"/>
    <w:uiPriority w:val="0"/>
    <w:pPr>
      <w:pBdr>
        <w:bottom w:val="single" w:color="auto" w:sz="6" w:space="1"/>
      </w:pBdr>
      <w:tabs>
        <w:tab w:val="center" w:pos="4153"/>
        <w:tab w:val="right" w:pos="8306"/>
      </w:tabs>
      <w:snapToGrid w:val="0"/>
      <w:jc w:val="center"/>
    </w:pPr>
    <w:rPr>
      <w:sz w:val="18"/>
      <w:szCs w:val="18"/>
    </w:rPr>
  </w:style>
  <w:style w:type="character" w:customStyle="1" w:styleId="6">
    <w:name w:val="页眉 Char"/>
    <w:basedOn w:val="5"/>
    <w:link w:val="3"/>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Pages>
  <Words>2218</Words>
  <Characters>2243</Characters>
  <Lines>16</Lines>
  <Paragraphs>4</Paragraphs>
  <TotalTime>1</TotalTime>
  <ScaleCrop>false</ScaleCrop>
  <LinksUpToDate>false</LinksUpToDate>
  <CharactersWithSpaces>2243</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2022-07-26T05:49:00Z</dcterms:created>
  <dc:creator>°木子超人</dc:creator>
  <cp:lastModifiedBy>pc</cp:lastModifiedBy>
  <dcterms:modified xsi:type="dcterms:W3CDTF">2022-10-17T01:22:23Z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0D47B087F7D541BAAE091AF8B4236883</vt:lpwstr>
  </property>
</Properties>
</file>